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9D62" w14:textId="77777777" w:rsidR="008F796C" w:rsidRPr="00294137" w:rsidRDefault="008F796C" w:rsidP="008F796C">
      <w:pPr>
        <w:pStyle w:val="Heading1"/>
        <w:rPr>
          <w:i/>
        </w:rPr>
      </w:pPr>
      <w:r w:rsidRPr="00294137">
        <w:rPr>
          <w:sz w:val="24"/>
        </w:rPr>
        <w:t>Teacher Support Materials to Accompany</w:t>
      </w:r>
      <w:r w:rsidRPr="00294137">
        <w:t xml:space="preserve"> </w:t>
      </w:r>
      <w:r w:rsidRPr="00294137">
        <w:br/>
        <w:t xml:space="preserve">Stories to Support the Pasifika Learning Languages Series Resource: </w:t>
      </w:r>
      <w:r w:rsidRPr="00294137">
        <w:rPr>
          <w:i/>
        </w:rPr>
        <w:t xml:space="preserve">Mua Ō! An Introduction to Gagana Sāmoa </w:t>
      </w:r>
    </w:p>
    <w:p w14:paraId="47B0991C" w14:textId="77777777" w:rsidR="008F796C" w:rsidRPr="004C649D" w:rsidRDefault="008F796C" w:rsidP="008F796C"/>
    <w:p w14:paraId="5CEE9F36" w14:textId="77777777" w:rsidR="008F796C" w:rsidRPr="00294137" w:rsidRDefault="008F796C" w:rsidP="008F796C">
      <w:pPr>
        <w:pStyle w:val="Heading2"/>
        <w:rPr>
          <w:lang w:val="en-US"/>
        </w:rPr>
      </w:pPr>
      <w:r w:rsidRPr="00294137">
        <w:rPr>
          <w:lang w:val="en-US"/>
        </w:rPr>
        <w:t>Introduction</w:t>
      </w:r>
    </w:p>
    <w:p w14:paraId="495EC4DE" w14:textId="77777777" w:rsidR="008F796C" w:rsidRPr="00B01F8B" w:rsidRDefault="008F796C" w:rsidP="008F796C">
      <w:pPr>
        <w:pStyle w:val="para"/>
        <w:rPr>
          <w:rFonts w:eastAsia="MS Mincho"/>
          <w:i/>
          <w:lang w:val="en-US"/>
        </w:rPr>
      </w:pPr>
      <w:r w:rsidRPr="00294137">
        <w:rPr>
          <w:rFonts w:eastAsia="MS Mincho"/>
          <w:lang w:val="en-US"/>
        </w:rPr>
        <w:t xml:space="preserve">These teacher support materials accompany the six storybooks developed </w:t>
      </w:r>
      <w:r w:rsidRPr="00294137">
        <w:rPr>
          <w:lang w:val="en-US"/>
        </w:rPr>
        <w:t xml:space="preserve">especially </w:t>
      </w:r>
      <w:r w:rsidRPr="00294137">
        <w:rPr>
          <w:rFonts w:eastAsia="MS Mincho"/>
          <w:lang w:val="en-US"/>
        </w:rPr>
        <w:t xml:space="preserve">to support the Learning Languages Series resource </w:t>
      </w:r>
      <w:r w:rsidRPr="00294137">
        <w:rPr>
          <w:rFonts w:eastAsia="MS Mincho"/>
          <w:i/>
          <w:lang w:val="en-US"/>
        </w:rPr>
        <w:t>Mua Ō! An Introduction to Gagana Sāmoa</w:t>
      </w:r>
      <w:r w:rsidRPr="00294137">
        <w:rPr>
          <w:rFonts w:eastAsia="MS Mincho"/>
          <w:lang w:val="en-US"/>
        </w:rPr>
        <w:t xml:space="preserve">. Each story gives students opportunities to extend their language and cultural knowledge and to practise reading the target </w:t>
      </w:r>
      <w:r w:rsidRPr="00B01F8B">
        <w:rPr>
          <w:rFonts w:eastAsia="MS Mincho"/>
          <w:lang w:val="en-US"/>
        </w:rPr>
        <w:t xml:space="preserve">language of specific units in </w:t>
      </w:r>
      <w:r w:rsidRPr="00B01F8B">
        <w:rPr>
          <w:rFonts w:eastAsia="MS Mincho"/>
          <w:i/>
          <w:lang w:val="en-US"/>
        </w:rPr>
        <w:t xml:space="preserve">Mua Ō! </w:t>
      </w:r>
    </w:p>
    <w:p w14:paraId="53B341DA" w14:textId="77777777" w:rsidR="008F796C" w:rsidRPr="00294137" w:rsidRDefault="008F796C" w:rsidP="008F796C">
      <w:pPr>
        <w:pStyle w:val="para"/>
        <w:rPr>
          <w:rFonts w:eastAsia="MS Mincho"/>
          <w:lang w:val="en-US"/>
        </w:rPr>
      </w:pPr>
      <w:r w:rsidRPr="00294137">
        <w:rPr>
          <w:rFonts w:eastAsia="MS Mincho"/>
          <w:lang w:val="en-US"/>
        </w:rPr>
        <w:t xml:space="preserve">These teacher support materials suggest ways in which teachers can use the six storybooks to foster gagana Sāmoa learning at levels 1 and 2, particularly in the context of the </w:t>
      </w:r>
      <w:r w:rsidRPr="00294137">
        <w:rPr>
          <w:rFonts w:eastAsia="MS Mincho"/>
          <w:i/>
          <w:lang w:val="en-US"/>
        </w:rPr>
        <w:t xml:space="preserve">Mua Ō! </w:t>
      </w:r>
      <w:r w:rsidRPr="00294137">
        <w:rPr>
          <w:rFonts w:eastAsia="MS Mincho"/>
          <w:lang w:val="en-US"/>
        </w:rPr>
        <w:t xml:space="preserve">programme. </w:t>
      </w:r>
    </w:p>
    <w:p w14:paraId="1EF233CB" w14:textId="77777777" w:rsidR="008F796C" w:rsidRPr="00294137" w:rsidRDefault="008F796C" w:rsidP="008F796C">
      <w:pPr>
        <w:pStyle w:val="para"/>
        <w:rPr>
          <w:rFonts w:eastAsia="MS Mincho"/>
          <w:lang w:val="en-US"/>
        </w:rPr>
      </w:pPr>
      <w:r w:rsidRPr="00294137">
        <w:rPr>
          <w:rFonts w:eastAsia="MS Mincho"/>
          <w:lang w:val="en-US"/>
        </w:rPr>
        <w:t xml:space="preserve">Teachers can use the teaching as inquiry cycle within this programme. You can find this cycle in the effective pedagogy section on page 35 of </w:t>
      </w:r>
      <w:r w:rsidRPr="00294137">
        <w:rPr>
          <w:rFonts w:eastAsia="MS Mincho"/>
          <w:i/>
          <w:lang w:val="en-US"/>
        </w:rPr>
        <w:t>The New Zealand Curriculum</w:t>
      </w:r>
      <w:r w:rsidRPr="00294137">
        <w:rPr>
          <w:rFonts w:eastAsia="MS Mincho"/>
          <w:lang w:val="en-US"/>
        </w:rPr>
        <w:t xml:space="preserve"> or at: </w:t>
      </w:r>
      <w:r w:rsidRPr="00294137">
        <w:rPr>
          <w:rFonts w:eastAsia="MS Mincho"/>
          <w:lang w:val="en-US"/>
        </w:rPr>
        <w:br/>
      </w:r>
      <w:hyperlink r:id="rId7" w:history="1">
        <w:r w:rsidRPr="00294137">
          <w:rPr>
            <w:rStyle w:val="Hyperlink"/>
            <w:rFonts w:eastAsia="MS Mincho"/>
            <w:lang w:val="en-US"/>
          </w:rPr>
          <w:t>http://nzcurriculum.tki.org.nz/Curriculum-documents/The-New-Zealand-Curriculum/Effective-pedagogy</w:t>
        </w:r>
      </w:hyperlink>
    </w:p>
    <w:p w14:paraId="4CB9C64A" w14:textId="77777777" w:rsidR="008F796C" w:rsidRPr="00294137" w:rsidRDefault="008F796C" w:rsidP="008F796C">
      <w:pPr>
        <w:rPr>
          <w:rFonts w:ascii="Cambria" w:eastAsia="MS Mincho" w:hAnsi="Cambria"/>
          <w:sz w:val="8"/>
          <w:lang w:val="en-US"/>
        </w:rPr>
      </w:pPr>
    </w:p>
    <w:p w14:paraId="0DF8F308" w14:textId="77777777" w:rsidR="008F796C" w:rsidRPr="00294137" w:rsidRDefault="008F796C" w:rsidP="008F796C">
      <w:pPr>
        <w:pStyle w:val="Heading3"/>
        <w:rPr>
          <w:i/>
          <w:lang w:val="en-US"/>
        </w:rPr>
      </w:pPr>
      <w:r w:rsidRPr="00294137">
        <w:rPr>
          <w:i/>
          <w:lang w:val="en-US"/>
        </w:rPr>
        <w:t>Mua Ō! An Introduction to Gagana Sāmoa</w:t>
      </w:r>
    </w:p>
    <w:p w14:paraId="22902DD5" w14:textId="77777777" w:rsidR="008F796C" w:rsidRPr="00294137" w:rsidRDefault="008F796C" w:rsidP="008F796C">
      <w:pPr>
        <w:pStyle w:val="para"/>
        <w:rPr>
          <w:rFonts w:eastAsia="MS Mincho"/>
          <w:lang w:val="en-US"/>
        </w:rPr>
      </w:pPr>
      <w:r w:rsidRPr="00294137">
        <w:rPr>
          <w:rFonts w:eastAsia="MS Mincho"/>
          <w:i/>
          <w:lang w:val="en-US"/>
        </w:rPr>
        <w:t xml:space="preserve">Mua Ō! </w:t>
      </w:r>
      <w:r w:rsidRPr="00294137">
        <w:rPr>
          <w:rFonts w:eastAsia="MS Mincho"/>
          <w:lang w:val="en-US"/>
        </w:rPr>
        <w:t xml:space="preserve">is a resource in the Learning Languages Series. It provides a language-teaching programme that can be used by teachers, including teachers who do not speak gagana Sāmoa or know how to teach languages. </w:t>
      </w:r>
      <w:r w:rsidRPr="00294137">
        <w:rPr>
          <w:rFonts w:eastAsia="MS Mincho"/>
          <w:i/>
          <w:lang w:val="en-US"/>
        </w:rPr>
        <w:t xml:space="preserve">Mua Ō! </w:t>
      </w:r>
      <w:r w:rsidRPr="00294137">
        <w:rPr>
          <w:rFonts w:eastAsia="MS Mincho"/>
          <w:lang w:val="en-US"/>
        </w:rPr>
        <w:t>includes:</w:t>
      </w:r>
    </w:p>
    <w:p w14:paraId="103B1980" w14:textId="77777777" w:rsidR="008F796C" w:rsidRPr="00294137" w:rsidRDefault="008F796C" w:rsidP="008F796C">
      <w:pPr>
        <w:pStyle w:val="bullet"/>
        <w:rPr>
          <w:rFonts w:eastAsia="MS Mincho"/>
          <w:lang w:val="en-US"/>
        </w:rPr>
      </w:pPr>
      <w:r w:rsidRPr="00294137">
        <w:rPr>
          <w:rFonts w:eastAsia="MS Mincho"/>
          <w:lang w:val="en-US"/>
        </w:rPr>
        <w:t>twenty units, of three lessons each</w:t>
      </w:r>
    </w:p>
    <w:p w14:paraId="464E042A" w14:textId="77777777" w:rsidR="008F796C" w:rsidRPr="00294137" w:rsidRDefault="008F796C" w:rsidP="008F796C">
      <w:pPr>
        <w:pStyle w:val="bullet"/>
        <w:rPr>
          <w:rFonts w:eastAsia="MS Mincho"/>
          <w:lang w:val="en-US"/>
        </w:rPr>
      </w:pPr>
      <w:r w:rsidRPr="00294137">
        <w:rPr>
          <w:rFonts w:eastAsia="MS Mincho"/>
          <w:lang w:val="en-US"/>
        </w:rPr>
        <w:t>a range of language suitable for years 7–10 at levels 1 and 2 of the curriculum</w:t>
      </w:r>
    </w:p>
    <w:p w14:paraId="3A028FBB" w14:textId="77777777" w:rsidR="008F796C" w:rsidRPr="00294137" w:rsidRDefault="008F796C" w:rsidP="008F796C">
      <w:pPr>
        <w:pStyle w:val="bullet"/>
        <w:rPr>
          <w:rFonts w:eastAsia="MS Mincho"/>
          <w:lang w:val="en-US"/>
        </w:rPr>
      </w:pPr>
      <w:r w:rsidRPr="00294137">
        <w:rPr>
          <w:rFonts w:eastAsia="MS Mincho"/>
          <w:lang w:val="en-US"/>
        </w:rPr>
        <w:t>video and audio support to engage learners and demonstrate how fluent speakers use the language</w:t>
      </w:r>
    </w:p>
    <w:p w14:paraId="0F50D5EC" w14:textId="77777777" w:rsidR="008F796C" w:rsidRPr="00294137" w:rsidRDefault="008F796C" w:rsidP="008F796C">
      <w:pPr>
        <w:pStyle w:val="bullet"/>
        <w:rPr>
          <w:rFonts w:eastAsia="MS Mincho"/>
          <w:lang w:val="en-US"/>
        </w:rPr>
      </w:pPr>
      <w:r w:rsidRPr="00294137">
        <w:rPr>
          <w:rFonts w:eastAsia="MS Mincho"/>
          <w:lang w:val="en-US"/>
        </w:rPr>
        <w:t xml:space="preserve"> lesson plans that could be linked to opportunities for learners to enjoy reading gagana Sāmoa texts. </w:t>
      </w:r>
    </w:p>
    <w:p w14:paraId="2B2B822C" w14:textId="77777777" w:rsidR="008F796C" w:rsidRPr="00294137" w:rsidRDefault="008F796C" w:rsidP="008F796C">
      <w:pPr>
        <w:pStyle w:val="para"/>
        <w:rPr>
          <w:rFonts w:eastAsia="MS Mincho"/>
          <w:lang w:val="en-US"/>
        </w:rPr>
      </w:pPr>
      <w:r w:rsidRPr="00294137">
        <w:rPr>
          <w:rFonts w:eastAsia="MS Mincho"/>
          <w:lang w:val="en-US"/>
        </w:rPr>
        <w:t xml:space="preserve">You can link to </w:t>
      </w:r>
      <w:r w:rsidRPr="00294137">
        <w:rPr>
          <w:rFonts w:eastAsia="MS Mincho"/>
          <w:i/>
          <w:lang w:val="en-US"/>
        </w:rPr>
        <w:t xml:space="preserve">Mua Ō! </w:t>
      </w:r>
      <w:r w:rsidRPr="00294137">
        <w:rPr>
          <w:rFonts w:eastAsia="MS Mincho"/>
          <w:lang w:val="en-US"/>
        </w:rPr>
        <w:t xml:space="preserve">at </w:t>
      </w:r>
      <w:hyperlink r:id="rId8" w:history="1">
        <w:r w:rsidRPr="00294137">
          <w:rPr>
            <w:rStyle w:val="Hyperlink"/>
            <w:rFonts w:eastAsia="MS Mincho"/>
            <w:lang w:val="en-US"/>
          </w:rPr>
          <w:t>http://pasifika.tki.org.nz/Pasifika-languages/Gagana-Samoa</w:t>
        </w:r>
      </w:hyperlink>
    </w:p>
    <w:p w14:paraId="3F2D97BE" w14:textId="77777777" w:rsidR="008F796C" w:rsidRPr="00294137" w:rsidRDefault="008F796C" w:rsidP="008F796C">
      <w:pPr>
        <w:pStyle w:val="Heading3"/>
        <w:rPr>
          <w:lang w:val="en-US"/>
        </w:rPr>
      </w:pPr>
      <w:r w:rsidRPr="00294137">
        <w:rPr>
          <w:lang w:val="en-US"/>
        </w:rPr>
        <w:t>Engaging students with texts</w:t>
      </w:r>
    </w:p>
    <w:p w14:paraId="532331FC" w14:textId="77777777" w:rsidR="008F796C" w:rsidRPr="00294137" w:rsidRDefault="008F796C" w:rsidP="008F796C">
      <w:pPr>
        <w:pStyle w:val="para"/>
        <w:rPr>
          <w:lang w:val="en-US"/>
        </w:rPr>
      </w:pPr>
      <w:r w:rsidRPr="00294137">
        <w:rPr>
          <w:rFonts w:cs="Helvetica"/>
          <w:szCs w:val="24"/>
          <w:lang w:val="en-US" w:bidi="en-US"/>
        </w:rPr>
        <w:t>The teacher’s role is to mediate the interactions between the student and the learning materials and enable the student to meet their learning intention.</w:t>
      </w:r>
      <w:r w:rsidRPr="00294137">
        <w:rPr>
          <w:lang w:val="en-US"/>
        </w:rPr>
        <w:t xml:space="preserve"> </w:t>
      </w:r>
    </w:p>
    <w:p w14:paraId="084161D9" w14:textId="77777777" w:rsidR="008F796C" w:rsidRPr="00294137" w:rsidRDefault="008F796C" w:rsidP="008F796C">
      <w:pPr>
        <w:pStyle w:val="para"/>
        <w:rPr>
          <w:lang w:val="en-US"/>
        </w:rPr>
      </w:pPr>
    </w:p>
    <w:p w14:paraId="4F537861" w14:textId="77777777" w:rsidR="008F796C" w:rsidRPr="00B01F8B" w:rsidRDefault="008F796C" w:rsidP="008F796C">
      <w:pPr>
        <w:pStyle w:val="para"/>
        <w:rPr>
          <w:rFonts w:ascii="Lucida Grande" w:eastAsia="MS Mincho" w:hAnsi="Lucida Grande"/>
          <w:lang w:val="en-US"/>
        </w:rPr>
      </w:pPr>
      <w:r w:rsidRPr="00B01F8B">
        <w:rPr>
          <w:rFonts w:eastAsia="MS Mincho"/>
          <w:lang w:val="en-US"/>
        </w:rPr>
        <w:t xml:space="preserve">Please note that the glossary page of each storybook contains an ‘e’ after the word </w:t>
      </w:r>
      <w:proofErr w:type="spellStart"/>
      <w:r w:rsidRPr="00B01F8B">
        <w:rPr>
          <w:rFonts w:eastAsia="MS Mincho"/>
          <w:lang w:val="en-US"/>
        </w:rPr>
        <w:t>Matā</w:t>
      </w:r>
      <w:r w:rsidRPr="00B01F8B">
        <w:rPr>
          <w:rFonts w:ascii="Courier" w:eastAsia="MS Mincho" w:hAnsi="Courier" w:cs="Courier"/>
          <w:lang w:val="en-US"/>
        </w:rPr>
        <w:t>ʻ</w:t>
      </w:r>
      <w:r w:rsidRPr="00B01F8B">
        <w:rPr>
          <w:rFonts w:eastAsia="MS Mincho"/>
          <w:lang w:val="en-US"/>
        </w:rPr>
        <w:t>upu</w:t>
      </w:r>
      <w:proofErr w:type="spellEnd"/>
      <w:r w:rsidRPr="00B01F8B">
        <w:rPr>
          <w:rFonts w:eastAsia="MS Mincho"/>
          <w:lang w:val="en-US"/>
        </w:rPr>
        <w:t xml:space="preserve"> but these Teacher Support Materials do not. Both are correct.</w:t>
      </w:r>
    </w:p>
    <w:p w14:paraId="503E0411" w14:textId="77777777" w:rsidR="008F796C" w:rsidRPr="008F796C" w:rsidRDefault="008F796C" w:rsidP="008F796C">
      <w:pPr>
        <w:spacing w:line="276" w:lineRule="auto"/>
        <w:rPr>
          <w:rFonts w:ascii="Cambria" w:hAnsi="Cambria"/>
          <w:szCs w:val="20"/>
          <w:lang w:val="en-US" w:bidi="ar-SA"/>
        </w:rPr>
      </w:pPr>
      <w:r>
        <w:rPr>
          <w:lang w:val="en-US"/>
        </w:rPr>
        <w:br w:type="page"/>
      </w:r>
    </w:p>
    <w:p w14:paraId="762EF06A" w14:textId="77777777" w:rsidR="008F796C" w:rsidRPr="00294137" w:rsidRDefault="008F796C" w:rsidP="008F796C">
      <w:pPr>
        <w:pStyle w:val="Heading1"/>
        <w:rPr>
          <w:b w:val="0"/>
          <w:i/>
          <w:sz w:val="20"/>
        </w:rPr>
      </w:pPr>
      <w:r w:rsidRPr="00294137">
        <w:lastRenderedPageBreak/>
        <w:t xml:space="preserve">‘O le </w:t>
      </w:r>
      <w:proofErr w:type="spellStart"/>
      <w:r w:rsidRPr="00294137">
        <w:t>Pūlou</w:t>
      </w:r>
      <w:proofErr w:type="spellEnd"/>
      <w:r w:rsidRPr="00294137">
        <w:t xml:space="preserve"> </w:t>
      </w:r>
      <w:proofErr w:type="spellStart"/>
      <w:r w:rsidRPr="00294137">
        <w:t>Pīniki</w:t>
      </w:r>
      <w:proofErr w:type="spellEnd"/>
      <w:r w:rsidRPr="00294137">
        <w:rPr>
          <w:b w:val="0"/>
          <w:i/>
          <w:sz w:val="20"/>
        </w:rPr>
        <w:t xml:space="preserve"> </w:t>
      </w:r>
    </w:p>
    <w:p w14:paraId="01CA1676" w14:textId="77777777" w:rsidR="008F796C" w:rsidRPr="008F796C" w:rsidRDefault="008F796C" w:rsidP="008F796C">
      <w:pPr>
        <w:pStyle w:val="para"/>
        <w:rPr>
          <w:b/>
          <w:lang w:val="en-US"/>
        </w:rPr>
      </w:pPr>
      <w:proofErr w:type="spellStart"/>
      <w:r w:rsidRPr="008F796C">
        <w:rPr>
          <w:b/>
          <w:lang w:val="en-US"/>
        </w:rPr>
        <w:t>na</w:t>
      </w:r>
      <w:proofErr w:type="spellEnd"/>
      <w:r w:rsidRPr="008F796C">
        <w:rPr>
          <w:b/>
          <w:lang w:val="en-US"/>
        </w:rPr>
        <w:t xml:space="preserve"> </w:t>
      </w:r>
      <w:proofErr w:type="spellStart"/>
      <w:r w:rsidRPr="008F796C">
        <w:rPr>
          <w:b/>
          <w:lang w:val="en-US"/>
        </w:rPr>
        <w:t>tūsia</w:t>
      </w:r>
      <w:proofErr w:type="spellEnd"/>
      <w:r w:rsidRPr="008F796C">
        <w:rPr>
          <w:b/>
          <w:lang w:val="en-US"/>
        </w:rPr>
        <w:t xml:space="preserve"> e Junior Kiki </w:t>
      </w:r>
      <w:proofErr w:type="spellStart"/>
      <w:r w:rsidRPr="008F796C">
        <w:rPr>
          <w:b/>
          <w:lang w:val="en-US"/>
        </w:rPr>
        <w:t>Maepu</w:t>
      </w:r>
      <w:proofErr w:type="spellEnd"/>
    </w:p>
    <w:p w14:paraId="40CC5B66" w14:textId="77777777" w:rsidR="008F796C" w:rsidRPr="00294137" w:rsidRDefault="008F796C" w:rsidP="008F796C">
      <w:pPr>
        <w:pStyle w:val="para"/>
        <w:rPr>
          <w:lang w:val="en-US"/>
        </w:rPr>
      </w:pPr>
      <w:r w:rsidRPr="00294137">
        <w:rPr>
          <w:lang w:val="en-US"/>
        </w:rPr>
        <w:t xml:space="preserve">This story supports </w:t>
      </w:r>
      <w:proofErr w:type="spellStart"/>
      <w:r w:rsidRPr="00294137">
        <w:rPr>
          <w:lang w:val="en-US"/>
        </w:rPr>
        <w:t>Matā‘upu</w:t>
      </w:r>
      <w:proofErr w:type="spellEnd"/>
      <w:r w:rsidRPr="00294137">
        <w:rPr>
          <w:lang w:val="en-US"/>
        </w:rPr>
        <w:t xml:space="preserve"> 13 (</w:t>
      </w:r>
      <w:proofErr w:type="spellStart"/>
      <w:r w:rsidRPr="00294137">
        <w:rPr>
          <w:i/>
          <w:lang w:val="en-US"/>
        </w:rPr>
        <w:t>Lā‘ei</w:t>
      </w:r>
      <w:proofErr w:type="spellEnd"/>
      <w:r w:rsidRPr="00294137">
        <w:rPr>
          <w:i/>
          <w:lang w:val="en-US"/>
        </w:rPr>
        <w:t xml:space="preserve"> ma </w:t>
      </w:r>
      <w:proofErr w:type="spellStart"/>
      <w:r w:rsidRPr="00294137">
        <w:rPr>
          <w:i/>
          <w:lang w:val="en-US"/>
        </w:rPr>
        <w:t>lanu</w:t>
      </w:r>
      <w:proofErr w:type="spellEnd"/>
      <w:r w:rsidRPr="00294137">
        <w:rPr>
          <w:lang w:val="en-US"/>
        </w:rPr>
        <w:t xml:space="preserve">/Clothes and </w:t>
      </w:r>
      <w:proofErr w:type="spellStart"/>
      <w:r w:rsidRPr="00294137">
        <w:rPr>
          <w:lang w:val="en-US"/>
        </w:rPr>
        <w:t>colours</w:t>
      </w:r>
      <w:proofErr w:type="spellEnd"/>
      <w:r w:rsidRPr="00294137">
        <w:rPr>
          <w:lang w:val="en-US"/>
        </w:rPr>
        <w:t>).</w:t>
      </w:r>
    </w:p>
    <w:p w14:paraId="7ADB2A2D" w14:textId="77777777" w:rsidR="008F796C" w:rsidRPr="00294137" w:rsidRDefault="008F796C" w:rsidP="008F796C">
      <w:pPr>
        <w:pStyle w:val="Heading2"/>
        <w:rPr>
          <w:lang w:val="en-US"/>
        </w:rPr>
      </w:pPr>
      <w:r w:rsidRPr="00294137">
        <w:rPr>
          <w:lang w:val="en-US"/>
        </w:rPr>
        <w:t>Text Features</w:t>
      </w:r>
    </w:p>
    <w:p w14:paraId="44EDF430" w14:textId="77777777" w:rsidR="008F796C" w:rsidRPr="00294137" w:rsidRDefault="008F796C" w:rsidP="008F796C">
      <w:pPr>
        <w:pStyle w:val="para"/>
        <w:rPr>
          <w:lang w:val="en-US"/>
        </w:rPr>
      </w:pPr>
      <w:r w:rsidRPr="00294137">
        <w:rPr>
          <w:lang w:val="en-US"/>
        </w:rPr>
        <w:t>The language features of this story include:</w:t>
      </w:r>
    </w:p>
    <w:p w14:paraId="77BDA861" w14:textId="77777777" w:rsidR="008F796C" w:rsidRPr="00294137" w:rsidRDefault="008F796C" w:rsidP="008F796C">
      <w:pPr>
        <w:pStyle w:val="bullet"/>
        <w:rPr>
          <w:lang w:val="en-US"/>
        </w:rPr>
      </w:pPr>
      <w:r w:rsidRPr="00294137">
        <w:rPr>
          <w:lang w:val="en-US"/>
        </w:rPr>
        <w:t xml:space="preserve">the simple structure of questions about where things are, followed by answers that are instructions – </w:t>
      </w:r>
      <w:r w:rsidRPr="00294137">
        <w:rPr>
          <w:i/>
          <w:lang w:val="en-US"/>
        </w:rPr>
        <w:t>“</w:t>
      </w:r>
      <w:proofErr w:type="spellStart"/>
      <w:r w:rsidRPr="00294137">
        <w:rPr>
          <w:i/>
          <w:lang w:val="en-US"/>
        </w:rPr>
        <w:t>Tinā</w:t>
      </w:r>
      <w:proofErr w:type="spellEnd"/>
      <w:r w:rsidRPr="00294137">
        <w:rPr>
          <w:i/>
          <w:lang w:val="en-US"/>
        </w:rPr>
        <w:t xml:space="preserve">, ‘o </w:t>
      </w:r>
      <w:proofErr w:type="spellStart"/>
      <w:r w:rsidRPr="00294137">
        <w:rPr>
          <w:i/>
          <w:lang w:val="en-US"/>
        </w:rPr>
        <w:t>fea</w:t>
      </w:r>
      <w:proofErr w:type="spellEnd"/>
      <w:r w:rsidRPr="00294137">
        <w:rPr>
          <w:i/>
          <w:lang w:val="en-US"/>
        </w:rPr>
        <w:t xml:space="preserve"> </w:t>
      </w:r>
      <w:proofErr w:type="spellStart"/>
      <w:proofErr w:type="gramStart"/>
      <w:r w:rsidRPr="00294137">
        <w:rPr>
          <w:i/>
          <w:lang w:val="en-US"/>
        </w:rPr>
        <w:t>o‘</w:t>
      </w:r>
      <w:proofErr w:type="gramEnd"/>
      <w:r w:rsidRPr="00294137">
        <w:rPr>
          <w:i/>
          <w:lang w:val="en-US"/>
        </w:rPr>
        <w:t>u</w:t>
      </w:r>
      <w:proofErr w:type="spellEnd"/>
      <w:r w:rsidRPr="00294137">
        <w:rPr>
          <w:i/>
          <w:lang w:val="en-US"/>
        </w:rPr>
        <w:t xml:space="preserve"> </w:t>
      </w:r>
      <w:proofErr w:type="spellStart"/>
      <w:r w:rsidRPr="00294137">
        <w:rPr>
          <w:i/>
          <w:lang w:val="en-US"/>
        </w:rPr>
        <w:t>tōtini</w:t>
      </w:r>
      <w:proofErr w:type="spellEnd"/>
      <w:r w:rsidRPr="00294137">
        <w:rPr>
          <w:i/>
          <w:lang w:val="en-US"/>
        </w:rPr>
        <w:t xml:space="preserve"> </w:t>
      </w:r>
      <w:proofErr w:type="spellStart"/>
      <w:r w:rsidRPr="00294137">
        <w:rPr>
          <w:i/>
          <w:lang w:val="en-US"/>
        </w:rPr>
        <w:t>papa‘e</w:t>
      </w:r>
      <w:proofErr w:type="spellEnd"/>
      <w:r w:rsidRPr="00294137">
        <w:rPr>
          <w:i/>
          <w:lang w:val="en-US"/>
        </w:rPr>
        <w:t>?” “</w:t>
      </w:r>
      <w:proofErr w:type="spellStart"/>
      <w:proofErr w:type="gramStart"/>
      <w:r w:rsidRPr="00294137">
        <w:rPr>
          <w:i/>
          <w:lang w:val="en-US"/>
        </w:rPr>
        <w:t>Va‘</w:t>
      </w:r>
      <w:proofErr w:type="gramEnd"/>
      <w:r w:rsidRPr="00294137">
        <w:rPr>
          <w:i/>
          <w:lang w:val="en-US"/>
        </w:rPr>
        <w:t>ai</w:t>
      </w:r>
      <w:proofErr w:type="spellEnd"/>
      <w:r w:rsidRPr="00294137">
        <w:rPr>
          <w:i/>
          <w:lang w:val="en-US"/>
        </w:rPr>
        <w:t xml:space="preserve"> ‘</w:t>
      </w:r>
      <w:proofErr w:type="spellStart"/>
      <w:r w:rsidRPr="00294137">
        <w:rPr>
          <w:i/>
          <w:lang w:val="en-US"/>
        </w:rPr>
        <w:t>i</w:t>
      </w:r>
      <w:proofErr w:type="spellEnd"/>
      <w:r w:rsidRPr="00294137">
        <w:rPr>
          <w:i/>
          <w:lang w:val="en-US"/>
        </w:rPr>
        <w:t xml:space="preserve"> </w:t>
      </w:r>
      <w:proofErr w:type="spellStart"/>
      <w:r w:rsidRPr="00294137">
        <w:rPr>
          <w:i/>
          <w:lang w:val="en-US"/>
        </w:rPr>
        <w:t>totonu</w:t>
      </w:r>
      <w:proofErr w:type="spellEnd"/>
      <w:r w:rsidRPr="00294137">
        <w:rPr>
          <w:i/>
          <w:lang w:val="en-US"/>
        </w:rPr>
        <w:t xml:space="preserve"> o le ‘</w:t>
      </w:r>
      <w:proofErr w:type="spellStart"/>
      <w:r w:rsidRPr="00294137">
        <w:rPr>
          <w:i/>
          <w:lang w:val="en-US"/>
        </w:rPr>
        <w:t>ato</w:t>
      </w:r>
      <w:proofErr w:type="spellEnd"/>
      <w:r w:rsidRPr="00294137">
        <w:rPr>
          <w:i/>
          <w:lang w:val="en-US"/>
        </w:rPr>
        <w:t xml:space="preserve"> </w:t>
      </w:r>
      <w:proofErr w:type="spellStart"/>
      <w:r w:rsidRPr="00294137">
        <w:rPr>
          <w:i/>
          <w:lang w:val="en-US"/>
        </w:rPr>
        <w:t>tōtini</w:t>
      </w:r>
      <w:proofErr w:type="spellEnd"/>
      <w:r w:rsidRPr="00294137">
        <w:rPr>
          <w:i/>
          <w:lang w:val="en-US"/>
        </w:rPr>
        <w:t xml:space="preserve">.” </w:t>
      </w:r>
    </w:p>
    <w:p w14:paraId="41F1945D" w14:textId="77777777" w:rsidR="008F796C" w:rsidRPr="00294137" w:rsidRDefault="008F796C" w:rsidP="008F796C">
      <w:pPr>
        <w:pStyle w:val="bullet"/>
        <w:rPr>
          <w:lang w:val="en-US"/>
        </w:rPr>
      </w:pPr>
      <w:r w:rsidRPr="00294137">
        <w:rPr>
          <w:lang w:val="en-US"/>
        </w:rPr>
        <w:t>words for colours and for “striped” –</w:t>
      </w:r>
      <w:r w:rsidRPr="00294137">
        <w:rPr>
          <w:b/>
          <w:lang w:val="en-US"/>
        </w:rPr>
        <w:t xml:space="preserve"> </w:t>
      </w:r>
      <w:proofErr w:type="spellStart"/>
      <w:r w:rsidRPr="00294137">
        <w:rPr>
          <w:i/>
          <w:lang w:val="en-US"/>
        </w:rPr>
        <w:t>papa‘e</w:t>
      </w:r>
      <w:proofErr w:type="spellEnd"/>
      <w:r w:rsidRPr="00294137">
        <w:rPr>
          <w:i/>
          <w:lang w:val="en-US"/>
        </w:rPr>
        <w:t xml:space="preserve">, </w:t>
      </w:r>
      <w:proofErr w:type="spellStart"/>
      <w:r w:rsidRPr="00294137">
        <w:rPr>
          <w:i/>
          <w:lang w:val="en-US"/>
        </w:rPr>
        <w:t>lanumoana</w:t>
      </w:r>
      <w:proofErr w:type="spellEnd"/>
      <w:r w:rsidRPr="00294137">
        <w:rPr>
          <w:i/>
          <w:lang w:val="en-US"/>
        </w:rPr>
        <w:t xml:space="preserve">, </w:t>
      </w:r>
      <w:proofErr w:type="spellStart"/>
      <w:r w:rsidRPr="00294137">
        <w:rPr>
          <w:i/>
          <w:lang w:val="en-US"/>
        </w:rPr>
        <w:t>m</w:t>
      </w:r>
      <w:r w:rsidRPr="00294137">
        <w:rPr>
          <w:rFonts w:cs="Helvetica"/>
          <w:i/>
          <w:lang w:val="en-US"/>
        </w:rPr>
        <w:t>ū</w:t>
      </w:r>
      <w:r w:rsidRPr="00294137">
        <w:rPr>
          <w:i/>
          <w:lang w:val="en-US"/>
        </w:rPr>
        <w:t>m</w:t>
      </w:r>
      <w:r w:rsidRPr="00294137">
        <w:rPr>
          <w:rFonts w:cs="Helvetica"/>
          <w:i/>
          <w:lang w:val="en-US"/>
        </w:rPr>
        <w:t>ū</w:t>
      </w:r>
      <w:proofErr w:type="spellEnd"/>
      <w:r w:rsidRPr="00294137">
        <w:rPr>
          <w:i/>
          <w:lang w:val="en-US"/>
        </w:rPr>
        <w:t xml:space="preserve">, </w:t>
      </w:r>
      <w:proofErr w:type="spellStart"/>
      <w:r w:rsidRPr="00294137">
        <w:rPr>
          <w:i/>
          <w:lang w:val="en-US"/>
        </w:rPr>
        <w:t>uliuli</w:t>
      </w:r>
      <w:proofErr w:type="spellEnd"/>
      <w:r w:rsidRPr="00294137">
        <w:rPr>
          <w:i/>
          <w:lang w:val="en-US"/>
        </w:rPr>
        <w:t xml:space="preserve">, </w:t>
      </w:r>
      <w:proofErr w:type="spellStart"/>
      <w:r w:rsidRPr="00294137">
        <w:rPr>
          <w:i/>
          <w:lang w:val="en-US"/>
        </w:rPr>
        <w:t>tusitusi</w:t>
      </w:r>
      <w:proofErr w:type="spellEnd"/>
      <w:r w:rsidRPr="00294137">
        <w:rPr>
          <w:i/>
          <w:lang w:val="en-US"/>
        </w:rPr>
        <w:t xml:space="preserve">, </w:t>
      </w:r>
      <w:proofErr w:type="spellStart"/>
      <w:r w:rsidRPr="00294137">
        <w:rPr>
          <w:i/>
          <w:lang w:val="en-US"/>
        </w:rPr>
        <w:t>pīniki</w:t>
      </w:r>
      <w:proofErr w:type="spellEnd"/>
      <w:r w:rsidRPr="00294137">
        <w:rPr>
          <w:lang w:val="en-US"/>
        </w:rPr>
        <w:t xml:space="preserve"> </w:t>
      </w:r>
    </w:p>
    <w:p w14:paraId="6BD588D4" w14:textId="77777777" w:rsidR="008F796C" w:rsidRPr="00294137" w:rsidRDefault="008F796C" w:rsidP="008F796C">
      <w:pPr>
        <w:pStyle w:val="bullet"/>
        <w:rPr>
          <w:lang w:val="en-US"/>
        </w:rPr>
      </w:pPr>
      <w:r w:rsidRPr="00294137">
        <w:rPr>
          <w:lang w:val="en-US"/>
        </w:rPr>
        <w:t>words for different types of clothing –</w:t>
      </w:r>
      <w:r w:rsidRPr="00294137">
        <w:rPr>
          <w:b/>
          <w:lang w:val="en-US"/>
        </w:rPr>
        <w:t xml:space="preserve"> </w:t>
      </w:r>
      <w:proofErr w:type="spellStart"/>
      <w:r w:rsidRPr="00294137">
        <w:rPr>
          <w:i/>
          <w:lang w:val="en-US"/>
        </w:rPr>
        <w:t>tōtini</w:t>
      </w:r>
      <w:proofErr w:type="spellEnd"/>
      <w:r w:rsidRPr="00294137">
        <w:rPr>
          <w:i/>
          <w:lang w:val="en-US"/>
        </w:rPr>
        <w:t>, ‘</w:t>
      </w:r>
      <w:proofErr w:type="spellStart"/>
      <w:r w:rsidRPr="00294137">
        <w:rPr>
          <w:i/>
          <w:lang w:val="en-US"/>
        </w:rPr>
        <w:t>ofuvae</w:t>
      </w:r>
      <w:proofErr w:type="spellEnd"/>
      <w:r w:rsidRPr="00294137">
        <w:rPr>
          <w:i/>
          <w:lang w:val="en-US"/>
        </w:rPr>
        <w:t xml:space="preserve">, </w:t>
      </w:r>
      <w:proofErr w:type="spellStart"/>
      <w:r w:rsidRPr="00294137">
        <w:rPr>
          <w:i/>
          <w:lang w:val="en-US"/>
        </w:rPr>
        <w:t>pelaue</w:t>
      </w:r>
      <w:proofErr w:type="spellEnd"/>
      <w:r w:rsidRPr="00294137">
        <w:rPr>
          <w:i/>
          <w:lang w:val="en-US"/>
        </w:rPr>
        <w:t xml:space="preserve">, </w:t>
      </w:r>
      <w:proofErr w:type="spellStart"/>
      <w:r w:rsidRPr="00294137">
        <w:rPr>
          <w:i/>
          <w:lang w:val="en-US"/>
        </w:rPr>
        <w:t>se‘evae</w:t>
      </w:r>
      <w:proofErr w:type="spellEnd"/>
      <w:r w:rsidRPr="00294137">
        <w:rPr>
          <w:i/>
          <w:lang w:val="en-US"/>
        </w:rPr>
        <w:t xml:space="preserve">, </w:t>
      </w:r>
      <w:proofErr w:type="spellStart"/>
      <w:r w:rsidRPr="00294137">
        <w:rPr>
          <w:i/>
          <w:lang w:val="en-US"/>
        </w:rPr>
        <w:t>sikafu</w:t>
      </w:r>
      <w:proofErr w:type="spellEnd"/>
      <w:r w:rsidRPr="00294137">
        <w:rPr>
          <w:i/>
          <w:lang w:val="en-US"/>
        </w:rPr>
        <w:t xml:space="preserve">, </w:t>
      </w:r>
      <w:proofErr w:type="spellStart"/>
      <w:r w:rsidRPr="00294137">
        <w:rPr>
          <w:i/>
          <w:lang w:val="en-US"/>
        </w:rPr>
        <w:t>p</w:t>
      </w:r>
      <w:r w:rsidRPr="00294137">
        <w:rPr>
          <w:rFonts w:cs="Helvetica"/>
          <w:i/>
          <w:lang w:val="en-US"/>
        </w:rPr>
        <w:t>ū</w:t>
      </w:r>
      <w:r w:rsidRPr="00294137">
        <w:rPr>
          <w:i/>
          <w:lang w:val="en-US"/>
        </w:rPr>
        <w:t>lou</w:t>
      </w:r>
      <w:proofErr w:type="spellEnd"/>
    </w:p>
    <w:p w14:paraId="79EF0D12" w14:textId="77777777" w:rsidR="008F796C" w:rsidRPr="00294137" w:rsidRDefault="008F796C" w:rsidP="008F796C">
      <w:pPr>
        <w:pStyle w:val="bullet"/>
        <w:rPr>
          <w:lang w:val="en-US"/>
        </w:rPr>
      </w:pPr>
      <w:r w:rsidRPr="00294137">
        <w:rPr>
          <w:lang w:val="en-US"/>
        </w:rPr>
        <w:t>prepositions relating to where things are, for example, ‘</w:t>
      </w:r>
      <w:proofErr w:type="spellStart"/>
      <w:r w:rsidRPr="00294137">
        <w:rPr>
          <w:i/>
          <w:lang w:val="en-US"/>
        </w:rPr>
        <w:t>i</w:t>
      </w:r>
      <w:proofErr w:type="spellEnd"/>
      <w:r w:rsidRPr="00294137">
        <w:rPr>
          <w:i/>
          <w:lang w:val="en-US"/>
        </w:rPr>
        <w:t xml:space="preserve"> </w:t>
      </w:r>
      <w:proofErr w:type="spellStart"/>
      <w:r w:rsidRPr="00294137">
        <w:rPr>
          <w:i/>
          <w:lang w:val="en-US"/>
        </w:rPr>
        <w:t>totonu</w:t>
      </w:r>
      <w:proofErr w:type="spellEnd"/>
      <w:r w:rsidRPr="00294137">
        <w:rPr>
          <w:i/>
          <w:lang w:val="en-US"/>
        </w:rPr>
        <w:t>, ‘</w:t>
      </w:r>
      <w:proofErr w:type="spellStart"/>
      <w:r w:rsidRPr="00294137">
        <w:rPr>
          <w:i/>
          <w:lang w:val="en-US"/>
        </w:rPr>
        <w:t>i</w:t>
      </w:r>
      <w:proofErr w:type="spellEnd"/>
      <w:r w:rsidRPr="00294137">
        <w:rPr>
          <w:i/>
          <w:lang w:val="en-US"/>
        </w:rPr>
        <w:t xml:space="preserve"> </w:t>
      </w:r>
      <w:proofErr w:type="spellStart"/>
      <w:r w:rsidRPr="00294137">
        <w:rPr>
          <w:i/>
          <w:lang w:val="en-US"/>
        </w:rPr>
        <w:t>luga</w:t>
      </w:r>
      <w:proofErr w:type="spellEnd"/>
      <w:r w:rsidRPr="00294137">
        <w:rPr>
          <w:i/>
          <w:lang w:val="en-US"/>
        </w:rPr>
        <w:t>,</w:t>
      </w:r>
      <w:r w:rsidRPr="00294137">
        <w:rPr>
          <w:b/>
          <w:i/>
          <w:lang w:val="en-US"/>
        </w:rPr>
        <w:t xml:space="preserve"> </w:t>
      </w:r>
      <w:r w:rsidRPr="00294137">
        <w:rPr>
          <w:i/>
          <w:lang w:val="en-US"/>
        </w:rPr>
        <w:t>‘</w:t>
      </w:r>
      <w:proofErr w:type="spellStart"/>
      <w:r w:rsidRPr="00294137">
        <w:rPr>
          <w:i/>
          <w:lang w:val="en-US"/>
        </w:rPr>
        <w:t>i</w:t>
      </w:r>
      <w:proofErr w:type="spellEnd"/>
      <w:r w:rsidRPr="00294137">
        <w:rPr>
          <w:i/>
          <w:lang w:val="en-US"/>
        </w:rPr>
        <w:t xml:space="preserve"> </w:t>
      </w:r>
      <w:proofErr w:type="spellStart"/>
      <w:r w:rsidRPr="00294137">
        <w:rPr>
          <w:i/>
          <w:lang w:val="en-US"/>
        </w:rPr>
        <w:t>lalo</w:t>
      </w:r>
      <w:proofErr w:type="spellEnd"/>
    </w:p>
    <w:p w14:paraId="62D566A5" w14:textId="77777777" w:rsidR="008F796C" w:rsidRPr="00294137" w:rsidRDefault="008F796C" w:rsidP="008F796C">
      <w:pPr>
        <w:pStyle w:val="bullet"/>
        <w:rPr>
          <w:lang w:val="en-US"/>
        </w:rPr>
      </w:pPr>
      <w:r w:rsidRPr="00294137">
        <w:rPr>
          <w:lang w:val="en-US"/>
        </w:rPr>
        <w:t xml:space="preserve">possessive pronouns for plural and single items – </w:t>
      </w:r>
      <w:proofErr w:type="spellStart"/>
      <w:proofErr w:type="gramStart"/>
      <w:r w:rsidRPr="00294137">
        <w:rPr>
          <w:i/>
          <w:lang w:val="en-US"/>
        </w:rPr>
        <w:t>o‘</w:t>
      </w:r>
      <w:proofErr w:type="gramEnd"/>
      <w:r w:rsidRPr="00294137">
        <w:rPr>
          <w:i/>
          <w:lang w:val="en-US"/>
        </w:rPr>
        <w:t>u</w:t>
      </w:r>
      <w:proofErr w:type="spellEnd"/>
      <w:r w:rsidRPr="00294137">
        <w:rPr>
          <w:lang w:val="en-US"/>
        </w:rPr>
        <w:t>,</w:t>
      </w:r>
      <w:r w:rsidRPr="00294137">
        <w:rPr>
          <w:i/>
          <w:lang w:val="en-US"/>
        </w:rPr>
        <w:t xml:space="preserve"> </w:t>
      </w:r>
      <w:proofErr w:type="spellStart"/>
      <w:r w:rsidRPr="00294137">
        <w:rPr>
          <w:i/>
          <w:lang w:val="en-US"/>
        </w:rPr>
        <w:t>lo‘u</w:t>
      </w:r>
      <w:proofErr w:type="spellEnd"/>
      <w:r w:rsidRPr="00294137">
        <w:rPr>
          <w:i/>
          <w:lang w:val="en-US"/>
        </w:rPr>
        <w:t xml:space="preserve">, </w:t>
      </w:r>
      <w:proofErr w:type="spellStart"/>
      <w:r w:rsidRPr="00294137">
        <w:rPr>
          <w:i/>
          <w:lang w:val="en-US"/>
        </w:rPr>
        <w:t>lou</w:t>
      </w:r>
      <w:proofErr w:type="spellEnd"/>
      <w:r w:rsidRPr="00294137">
        <w:rPr>
          <w:i/>
          <w:lang w:val="en-US"/>
        </w:rPr>
        <w:t xml:space="preserve">. </w:t>
      </w:r>
      <w:r>
        <w:rPr>
          <w:i/>
          <w:lang w:val="en-US"/>
        </w:rPr>
        <w:br/>
      </w:r>
    </w:p>
    <w:p w14:paraId="2FCFB291" w14:textId="77777777" w:rsidR="008F796C" w:rsidRPr="00294137" w:rsidRDefault="008F796C" w:rsidP="008F796C">
      <w:pPr>
        <w:pStyle w:val="Heading2"/>
        <w:rPr>
          <w:lang w:val="en-US"/>
        </w:rPr>
      </w:pPr>
      <w:r w:rsidRPr="00294137">
        <w:rPr>
          <w:lang w:val="en-US"/>
        </w:rPr>
        <w:t>Supports and Challenges</w:t>
      </w:r>
    </w:p>
    <w:p w14:paraId="4E022A5C" w14:textId="77777777" w:rsidR="008F796C" w:rsidRPr="00294137" w:rsidRDefault="008F796C" w:rsidP="008F796C">
      <w:pPr>
        <w:pStyle w:val="para"/>
        <w:rPr>
          <w:lang w:val="en-US"/>
        </w:rPr>
      </w:pPr>
      <w:r w:rsidRPr="00294137">
        <w:rPr>
          <w:lang w:val="en-US"/>
        </w:rPr>
        <w:t xml:space="preserve">Students who have completed both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9 and </w:t>
      </w:r>
      <w:proofErr w:type="spellStart"/>
      <w:r w:rsidRPr="00294137">
        <w:rPr>
          <w:lang w:val="en-US"/>
        </w:rPr>
        <w:t>Matā‘upu</w:t>
      </w:r>
      <w:proofErr w:type="spellEnd"/>
      <w:r w:rsidRPr="00294137">
        <w:rPr>
          <w:lang w:val="en-US"/>
        </w:rPr>
        <w:t xml:space="preserve"> 13 of </w:t>
      </w:r>
      <w:r w:rsidRPr="00294137">
        <w:rPr>
          <w:i/>
          <w:lang w:val="en-US"/>
        </w:rPr>
        <w:t xml:space="preserve">Mua Ō! </w:t>
      </w:r>
      <w:r w:rsidRPr="00294137">
        <w:rPr>
          <w:lang w:val="en-US"/>
        </w:rPr>
        <w:t xml:space="preserve">may find it easy to: </w:t>
      </w:r>
    </w:p>
    <w:p w14:paraId="441FE26A" w14:textId="77777777" w:rsidR="008F796C" w:rsidRPr="00294137" w:rsidRDefault="008F796C" w:rsidP="008F796C">
      <w:pPr>
        <w:pStyle w:val="bullet"/>
        <w:rPr>
          <w:lang w:val="en-US"/>
        </w:rPr>
      </w:pPr>
      <w:r w:rsidRPr="00294137">
        <w:rPr>
          <w:lang w:val="en-US"/>
        </w:rPr>
        <w:t>read and understand this short and simple text with questions and answers about where items are</w:t>
      </w:r>
    </w:p>
    <w:p w14:paraId="163DD1EE" w14:textId="77777777" w:rsidR="008F796C" w:rsidRPr="00294137" w:rsidRDefault="008F796C" w:rsidP="008F796C">
      <w:pPr>
        <w:pStyle w:val="bullet"/>
        <w:rPr>
          <w:lang w:val="en-US"/>
        </w:rPr>
      </w:pPr>
      <w:r w:rsidRPr="00294137">
        <w:rPr>
          <w:lang w:val="en-US"/>
        </w:rPr>
        <w:t>read and understand prepositions indicating where items are</w:t>
      </w:r>
    </w:p>
    <w:p w14:paraId="5CAB4DA2" w14:textId="77777777" w:rsidR="008F796C" w:rsidRPr="00294137" w:rsidRDefault="008F796C" w:rsidP="008F796C">
      <w:pPr>
        <w:pStyle w:val="bullet"/>
        <w:rPr>
          <w:lang w:val="en-US"/>
        </w:rPr>
      </w:pPr>
      <w:r w:rsidRPr="00294137">
        <w:rPr>
          <w:lang w:val="en-US"/>
        </w:rPr>
        <w:t xml:space="preserve">identify the words for colours and types of clothing, using the pictures to support their memory </w:t>
      </w:r>
    </w:p>
    <w:p w14:paraId="32CE2634" w14:textId="77777777" w:rsidR="008F796C" w:rsidRPr="00294137" w:rsidRDefault="008F796C" w:rsidP="008F796C">
      <w:pPr>
        <w:pStyle w:val="bullet"/>
        <w:rPr>
          <w:lang w:val="en-US"/>
        </w:rPr>
      </w:pPr>
      <w:r w:rsidRPr="00294137">
        <w:rPr>
          <w:lang w:val="en-US"/>
        </w:rPr>
        <w:t>engage with the story of a teenage girl dressing to go out.</w:t>
      </w:r>
    </w:p>
    <w:p w14:paraId="299C7760" w14:textId="77777777" w:rsidR="008F796C" w:rsidRPr="00294137" w:rsidRDefault="008F796C" w:rsidP="008F796C">
      <w:pPr>
        <w:pStyle w:val="para"/>
        <w:rPr>
          <w:lang w:val="en-US"/>
        </w:rPr>
      </w:pPr>
      <w:r w:rsidRPr="00294137">
        <w:rPr>
          <w:lang w:val="en-US"/>
        </w:rPr>
        <w:t>These students may find it challenging to:</w:t>
      </w:r>
    </w:p>
    <w:p w14:paraId="729C7996" w14:textId="77777777" w:rsidR="008F796C" w:rsidRPr="00294137" w:rsidRDefault="008F796C" w:rsidP="008F796C">
      <w:pPr>
        <w:pStyle w:val="bullet"/>
        <w:rPr>
          <w:lang w:val="en-US"/>
        </w:rPr>
      </w:pPr>
      <w:r w:rsidRPr="00294137">
        <w:rPr>
          <w:lang w:val="en-US"/>
        </w:rPr>
        <w:t>understand some new vocabulary on pages 3 and 10 (these terms are in the book’s glossary)</w:t>
      </w:r>
    </w:p>
    <w:p w14:paraId="77F155EB" w14:textId="77777777" w:rsidR="008F796C" w:rsidRPr="00294137" w:rsidRDefault="008F796C" w:rsidP="008F796C">
      <w:pPr>
        <w:pStyle w:val="bullet"/>
        <w:rPr>
          <w:lang w:val="en-US"/>
        </w:rPr>
      </w:pPr>
      <w:r w:rsidRPr="00294137">
        <w:rPr>
          <w:lang w:val="en-US"/>
        </w:rPr>
        <w:t xml:space="preserve">differentiate between the possessive pronouns for plural and singular items (especially </w:t>
      </w:r>
      <w:proofErr w:type="spellStart"/>
      <w:r w:rsidRPr="00294137">
        <w:rPr>
          <w:i/>
          <w:lang w:val="en-US"/>
        </w:rPr>
        <w:t>lo‘u</w:t>
      </w:r>
      <w:proofErr w:type="spellEnd"/>
      <w:r w:rsidRPr="00294137">
        <w:rPr>
          <w:i/>
          <w:lang w:val="en-US"/>
        </w:rPr>
        <w:t xml:space="preserve"> ‘</w:t>
      </w:r>
      <w:proofErr w:type="spellStart"/>
      <w:r w:rsidRPr="00294137">
        <w:rPr>
          <w:i/>
          <w:lang w:val="en-US"/>
        </w:rPr>
        <w:t>ofuvae</w:t>
      </w:r>
      <w:proofErr w:type="spellEnd"/>
      <w:r w:rsidRPr="00294137">
        <w:rPr>
          <w:lang w:val="en-US"/>
        </w:rPr>
        <w:t xml:space="preserve">/my pants, because the English </w:t>
      </w:r>
      <w:r w:rsidRPr="00294137">
        <w:rPr>
          <w:i/>
          <w:lang w:val="en-US"/>
        </w:rPr>
        <w:t>pants</w:t>
      </w:r>
      <w:r w:rsidRPr="00294137">
        <w:rPr>
          <w:lang w:val="en-US"/>
        </w:rPr>
        <w:t xml:space="preserve"> is plural but the Samoan </w:t>
      </w:r>
      <w:r w:rsidRPr="00294137">
        <w:rPr>
          <w:i/>
          <w:lang w:val="en-US"/>
        </w:rPr>
        <w:t>‘</w:t>
      </w:r>
      <w:proofErr w:type="spellStart"/>
      <w:r w:rsidRPr="00294137">
        <w:rPr>
          <w:i/>
          <w:lang w:val="en-US"/>
        </w:rPr>
        <w:t>ofuvae</w:t>
      </w:r>
      <w:proofErr w:type="spellEnd"/>
      <w:r w:rsidRPr="00294137">
        <w:rPr>
          <w:lang w:val="en-US"/>
        </w:rPr>
        <w:t xml:space="preserve"> is singular and so takes the singular pronoun)</w:t>
      </w:r>
    </w:p>
    <w:p w14:paraId="0079FDE7" w14:textId="77777777" w:rsidR="008F796C" w:rsidRPr="00294137" w:rsidRDefault="008F796C" w:rsidP="008F796C">
      <w:pPr>
        <w:pStyle w:val="bullet"/>
        <w:rPr>
          <w:lang w:val="en-US"/>
        </w:rPr>
      </w:pPr>
      <w:r w:rsidRPr="00294137">
        <w:rPr>
          <w:lang w:val="en-US"/>
        </w:rPr>
        <w:t xml:space="preserve">differentiate between the possessive pronouns </w:t>
      </w:r>
      <w:proofErr w:type="spellStart"/>
      <w:r w:rsidRPr="00294137">
        <w:rPr>
          <w:i/>
          <w:lang w:val="en-US"/>
        </w:rPr>
        <w:t>lo</w:t>
      </w:r>
      <w:r w:rsidRPr="00294137">
        <w:rPr>
          <w:rFonts w:ascii="Microsoft Sans Serif" w:hAnsi="Microsoft Sans Serif" w:cs="Microsoft Sans Serif"/>
          <w:i/>
          <w:lang w:val="en-US"/>
        </w:rPr>
        <w:t>ʻ</w:t>
      </w:r>
      <w:r w:rsidRPr="00294137">
        <w:rPr>
          <w:i/>
          <w:lang w:val="en-US"/>
        </w:rPr>
        <w:t>u</w:t>
      </w:r>
      <w:proofErr w:type="spellEnd"/>
      <w:r w:rsidRPr="00294137">
        <w:rPr>
          <w:i/>
          <w:lang w:val="en-US"/>
        </w:rPr>
        <w:t xml:space="preserve"> </w:t>
      </w:r>
      <w:r w:rsidRPr="00294137">
        <w:rPr>
          <w:lang w:val="en-US"/>
        </w:rPr>
        <w:t xml:space="preserve">(my) and </w:t>
      </w:r>
      <w:proofErr w:type="spellStart"/>
      <w:r w:rsidRPr="00294137">
        <w:rPr>
          <w:i/>
          <w:lang w:val="en-US"/>
        </w:rPr>
        <w:t>lou</w:t>
      </w:r>
      <w:proofErr w:type="spellEnd"/>
      <w:r w:rsidRPr="00294137">
        <w:rPr>
          <w:lang w:val="en-US"/>
        </w:rPr>
        <w:t xml:space="preserve"> (your). </w:t>
      </w:r>
      <w:r>
        <w:rPr>
          <w:lang w:val="en-US"/>
        </w:rPr>
        <w:br/>
      </w:r>
    </w:p>
    <w:p w14:paraId="630E3F30" w14:textId="77777777" w:rsidR="008F796C" w:rsidRPr="00294137" w:rsidRDefault="008F796C" w:rsidP="008F796C">
      <w:pPr>
        <w:pStyle w:val="Heading2"/>
        <w:rPr>
          <w:lang w:val="en-US"/>
        </w:rPr>
      </w:pPr>
      <w:r w:rsidRPr="00294137">
        <w:rPr>
          <w:lang w:val="en-US"/>
        </w:rPr>
        <w:t>Planning: Teaching as Inquiry</w:t>
      </w:r>
    </w:p>
    <w:p w14:paraId="349AFE17" w14:textId="77777777" w:rsidR="008F796C" w:rsidRPr="00294137" w:rsidRDefault="008F796C" w:rsidP="008F796C">
      <w:pPr>
        <w:pStyle w:val="para"/>
        <w:rPr>
          <w:lang w:val="en-US"/>
        </w:rPr>
      </w:pPr>
      <w:r w:rsidRPr="00294137">
        <w:rPr>
          <w:lang w:val="en-US"/>
        </w:rPr>
        <w:t>Consider your students’ interests and their ability to read in gagana Sāmoa at this level and choose activities that provide appropriate content and support. Assess and reflect on the effectiveness of your teaching and the students’ learning, then plan next steps.</w:t>
      </w:r>
      <w:r>
        <w:rPr>
          <w:lang w:val="en-US"/>
        </w:rPr>
        <w:br/>
      </w:r>
    </w:p>
    <w:p w14:paraId="39127BA4" w14:textId="77777777" w:rsidR="008F796C" w:rsidRPr="00294137" w:rsidRDefault="008F796C" w:rsidP="008F796C">
      <w:pPr>
        <w:pStyle w:val="Heading2"/>
        <w:rPr>
          <w:i/>
          <w:lang w:val="en-US"/>
        </w:rPr>
      </w:pPr>
      <w:r w:rsidRPr="00294137">
        <w:rPr>
          <w:lang w:val="en-US"/>
        </w:rPr>
        <w:t xml:space="preserve">Curriculum Links and Links to </w:t>
      </w:r>
      <w:r w:rsidRPr="00294137">
        <w:rPr>
          <w:i/>
          <w:lang w:val="en-US"/>
        </w:rPr>
        <w:t>Mua Ō! An Introduction to Gagana Sāmoa</w:t>
      </w:r>
    </w:p>
    <w:p w14:paraId="151E20C4" w14:textId="77777777" w:rsidR="008F796C" w:rsidRPr="00294137" w:rsidRDefault="008F796C" w:rsidP="008F796C">
      <w:pPr>
        <w:pStyle w:val="para"/>
        <w:rPr>
          <w:lang w:val="en-US"/>
        </w:rPr>
      </w:pPr>
      <w:r w:rsidRPr="00294137">
        <w:rPr>
          <w:i/>
          <w:lang w:val="en-US"/>
        </w:rPr>
        <w:t>The New Zealand Curriculum</w:t>
      </w:r>
      <w:r w:rsidRPr="00294137">
        <w:rPr>
          <w:lang w:val="en-US"/>
        </w:rPr>
        <w:t>: Learning Languages</w:t>
      </w:r>
    </w:p>
    <w:p w14:paraId="3FDBBF0B" w14:textId="77777777" w:rsidR="008F796C" w:rsidRPr="00294137" w:rsidRDefault="008F796C" w:rsidP="008F796C">
      <w:pPr>
        <w:pStyle w:val="para"/>
        <w:rPr>
          <w:lang w:val="en-US"/>
        </w:rPr>
      </w:pPr>
      <w:r w:rsidRPr="00294137">
        <w:rPr>
          <w:lang w:val="en-US"/>
        </w:rPr>
        <w:t>Students will produce and respond to questions … (levels 1 and 2)</w:t>
      </w:r>
    </w:p>
    <w:p w14:paraId="6C3CD98B" w14:textId="77777777" w:rsidR="008F796C" w:rsidRPr="00294137" w:rsidRDefault="008F796C" w:rsidP="008F796C">
      <w:pPr>
        <w:pStyle w:val="para"/>
        <w:rPr>
          <w:lang w:val="en-US"/>
        </w:rPr>
      </w:pPr>
      <w:r w:rsidRPr="00294137">
        <w:rPr>
          <w:i/>
          <w:lang w:val="en-US"/>
        </w:rPr>
        <w:t>Ta‘iala mo le Gagana Sāmoa: The Gagana Sāmoa Guidelines</w:t>
      </w:r>
      <w:r w:rsidRPr="00294137">
        <w:rPr>
          <w:lang w:val="en-US"/>
        </w:rPr>
        <w:t xml:space="preserve"> </w:t>
      </w:r>
    </w:p>
    <w:p w14:paraId="75728D73" w14:textId="77777777" w:rsidR="008F796C" w:rsidRPr="00294137" w:rsidRDefault="008F796C" w:rsidP="008F796C">
      <w:pPr>
        <w:pStyle w:val="para"/>
        <w:rPr>
          <w:lang w:val="en-US"/>
        </w:rPr>
      </w:pPr>
      <w:r w:rsidRPr="00294137">
        <w:rPr>
          <w:lang w:val="en-US"/>
        </w:rPr>
        <w:t>Students will:</w:t>
      </w:r>
    </w:p>
    <w:p w14:paraId="46A95A9B" w14:textId="77777777" w:rsidR="008F796C" w:rsidRPr="00294137" w:rsidRDefault="008F796C" w:rsidP="008F796C">
      <w:pPr>
        <w:pStyle w:val="bullet"/>
        <w:rPr>
          <w:i/>
          <w:lang w:val="en-US"/>
        </w:rPr>
      </w:pPr>
      <w:r w:rsidRPr="00294137">
        <w:rPr>
          <w:lang w:val="en-US"/>
        </w:rPr>
        <w:lastRenderedPageBreak/>
        <w:t>communicate about colour … (level 1)</w:t>
      </w:r>
    </w:p>
    <w:p w14:paraId="6A05C073" w14:textId="77777777" w:rsidR="008F796C" w:rsidRPr="00294137" w:rsidRDefault="008F796C" w:rsidP="008F796C">
      <w:pPr>
        <w:pStyle w:val="bullet"/>
        <w:rPr>
          <w:i/>
          <w:lang w:val="en-US"/>
        </w:rPr>
      </w:pPr>
      <w:r w:rsidRPr="00294137">
        <w:rPr>
          <w:lang w:val="en-US"/>
        </w:rPr>
        <w:t>interpret and create simple texts … (level 2)</w:t>
      </w:r>
    </w:p>
    <w:p w14:paraId="79B4FB4D" w14:textId="77777777" w:rsidR="008F796C" w:rsidRPr="00294137" w:rsidRDefault="008F796C" w:rsidP="008F796C">
      <w:pPr>
        <w:pStyle w:val="bullet"/>
        <w:rPr>
          <w:i/>
          <w:lang w:val="en-US"/>
        </w:rPr>
      </w:pPr>
      <w:proofErr w:type="spellStart"/>
      <w:r w:rsidRPr="00294137">
        <w:rPr>
          <w:lang w:val="en-US"/>
        </w:rPr>
        <w:t>recognise</w:t>
      </w:r>
      <w:proofErr w:type="spellEnd"/>
      <w:r w:rsidRPr="00294137">
        <w:rPr>
          <w:lang w:val="en-US"/>
        </w:rPr>
        <w:t xml:space="preserve"> and express ownership. (level 2) </w:t>
      </w:r>
    </w:p>
    <w:p w14:paraId="2F19BF05" w14:textId="77777777" w:rsidR="008F796C" w:rsidRPr="00294137" w:rsidRDefault="008F796C" w:rsidP="008F796C">
      <w:pPr>
        <w:pStyle w:val="para"/>
        <w:rPr>
          <w:i/>
          <w:lang w:val="en-US"/>
        </w:rPr>
      </w:pPr>
      <w:r w:rsidRPr="00294137">
        <w:rPr>
          <w:i/>
          <w:lang w:val="en-US"/>
        </w:rPr>
        <w:t>Mua Ō! An Introduction to Gagana Sāmoa</w:t>
      </w:r>
    </w:p>
    <w:p w14:paraId="09C1FB03" w14:textId="77777777" w:rsidR="008F796C" w:rsidRPr="00294137" w:rsidRDefault="008F796C" w:rsidP="008F796C">
      <w:pPr>
        <w:pStyle w:val="para"/>
        <w:rPr>
          <w:lang w:val="en-US"/>
        </w:rPr>
      </w:pPr>
      <w:proofErr w:type="spellStart"/>
      <w:r w:rsidRPr="00294137">
        <w:rPr>
          <w:lang w:val="en-US"/>
        </w:rPr>
        <w:t>Matā‘upu</w:t>
      </w:r>
      <w:proofErr w:type="spellEnd"/>
      <w:r w:rsidRPr="00294137">
        <w:rPr>
          <w:lang w:val="en-US"/>
        </w:rPr>
        <w:t xml:space="preserve"> 13</w:t>
      </w:r>
    </w:p>
    <w:p w14:paraId="71C74D8C" w14:textId="77777777" w:rsidR="008F796C" w:rsidRPr="00294137" w:rsidRDefault="008F796C" w:rsidP="008F796C">
      <w:pPr>
        <w:pStyle w:val="para"/>
        <w:rPr>
          <w:lang w:val="en-US"/>
        </w:rPr>
      </w:pPr>
      <w:r w:rsidRPr="00294137">
        <w:rPr>
          <w:lang w:val="en-US"/>
        </w:rPr>
        <w:t>Students will … know how to say different colours in gagana Sāmoa.</w:t>
      </w:r>
      <w:r>
        <w:rPr>
          <w:lang w:val="en-US"/>
        </w:rPr>
        <w:br/>
      </w:r>
    </w:p>
    <w:p w14:paraId="05F6DB30" w14:textId="77777777" w:rsidR="008F796C" w:rsidRPr="00294137" w:rsidRDefault="008F796C" w:rsidP="008F796C">
      <w:pPr>
        <w:pStyle w:val="Heading2"/>
        <w:rPr>
          <w:lang w:val="en-US"/>
        </w:rPr>
      </w:pPr>
      <w:r w:rsidRPr="00294137">
        <w:rPr>
          <w:lang w:val="en-US"/>
        </w:rPr>
        <w:t>A Possible Teaching Goal</w:t>
      </w:r>
    </w:p>
    <w:p w14:paraId="6A43867E" w14:textId="77777777" w:rsidR="008F796C" w:rsidRPr="00294137" w:rsidRDefault="008F796C" w:rsidP="008F796C">
      <w:pPr>
        <w:pStyle w:val="para"/>
        <w:rPr>
          <w:lang w:val="en-US"/>
        </w:rPr>
      </w:pPr>
      <w:r w:rsidRPr="00294137">
        <w:rPr>
          <w:lang w:val="en-US"/>
        </w:rPr>
        <w:t xml:space="preserve">Students will be able to read a simple story and to respond, with increasing fluency, to questions about the different colours and types of clothing. </w:t>
      </w:r>
      <w:r>
        <w:rPr>
          <w:lang w:val="en-US"/>
        </w:rPr>
        <w:br/>
      </w:r>
    </w:p>
    <w:p w14:paraId="3B8B899C" w14:textId="77777777" w:rsidR="008F796C" w:rsidRPr="00294137" w:rsidRDefault="008F796C" w:rsidP="008F796C">
      <w:pPr>
        <w:pStyle w:val="Heading2"/>
        <w:rPr>
          <w:lang w:val="en-US"/>
        </w:rPr>
      </w:pPr>
      <w:r w:rsidRPr="00294137">
        <w:rPr>
          <w:lang w:val="en-US"/>
        </w:rPr>
        <w:t>Learning Activities</w:t>
      </w:r>
    </w:p>
    <w:p w14:paraId="732AE67B" w14:textId="77777777" w:rsidR="008F796C" w:rsidRPr="00294137" w:rsidRDefault="008F796C" w:rsidP="008F796C">
      <w:pPr>
        <w:pStyle w:val="Heading3"/>
        <w:rPr>
          <w:lang w:val="en-US"/>
        </w:rPr>
      </w:pPr>
      <w:r w:rsidRPr="00294137">
        <w:rPr>
          <w:lang w:val="en-US"/>
        </w:rPr>
        <w:t>Before Reading</w:t>
      </w:r>
    </w:p>
    <w:p w14:paraId="4FD90175" w14:textId="77777777" w:rsidR="008F796C" w:rsidRPr="00294137" w:rsidRDefault="008F796C" w:rsidP="008F796C">
      <w:pPr>
        <w:pStyle w:val="Head4"/>
        <w:rPr>
          <w:lang w:val="en-US"/>
        </w:rPr>
      </w:pPr>
      <w:r w:rsidRPr="00294137">
        <w:rPr>
          <w:lang w:val="en-US"/>
        </w:rPr>
        <w:t>Prior knowledge</w:t>
      </w:r>
    </w:p>
    <w:p w14:paraId="5319BA3F" w14:textId="77777777" w:rsidR="008F796C" w:rsidRPr="00294137" w:rsidRDefault="008F796C" w:rsidP="008F796C">
      <w:pPr>
        <w:pStyle w:val="para"/>
        <w:rPr>
          <w:color w:val="0000FF"/>
          <w:lang w:val="en-US"/>
        </w:rPr>
      </w:pPr>
      <w:r w:rsidRPr="00294137">
        <w:rPr>
          <w:lang w:val="en-US"/>
        </w:rPr>
        <w:t>Revise the vocabulary and structures for</w:t>
      </w:r>
      <w:r w:rsidRPr="00294137">
        <w:rPr>
          <w:color w:val="0000FF"/>
          <w:lang w:val="en-US"/>
        </w:rPr>
        <w:t xml:space="preserve"> </w:t>
      </w:r>
      <w:proofErr w:type="spellStart"/>
      <w:r w:rsidRPr="00294137">
        <w:rPr>
          <w:lang w:val="en-US"/>
        </w:rPr>
        <w:t>Matā‘upu</w:t>
      </w:r>
      <w:proofErr w:type="spellEnd"/>
      <w:r w:rsidRPr="00294137">
        <w:rPr>
          <w:lang w:val="en-US"/>
        </w:rPr>
        <w:t xml:space="preserve"> 5 and </w:t>
      </w:r>
      <w:proofErr w:type="spellStart"/>
      <w:r w:rsidRPr="00294137">
        <w:rPr>
          <w:lang w:val="en-US"/>
        </w:rPr>
        <w:t>Matā‘upu</w:t>
      </w:r>
      <w:proofErr w:type="spellEnd"/>
      <w:r w:rsidRPr="00294137">
        <w:rPr>
          <w:lang w:val="en-US"/>
        </w:rPr>
        <w:t xml:space="preserve"> 13. See below for ideas for some revision activities. </w:t>
      </w:r>
    </w:p>
    <w:p w14:paraId="1D0AED70" w14:textId="77777777" w:rsidR="008F796C" w:rsidRPr="00294137" w:rsidRDefault="008F796C" w:rsidP="008F796C">
      <w:pPr>
        <w:pStyle w:val="Head5"/>
        <w:rPr>
          <w:lang w:val="en-US"/>
        </w:rPr>
      </w:pPr>
      <w:r w:rsidRPr="00294137">
        <w:rPr>
          <w:lang w:val="en-US"/>
        </w:rPr>
        <w:t>Revising clothes and colours</w:t>
      </w:r>
    </w:p>
    <w:p w14:paraId="4743A067" w14:textId="77777777" w:rsidR="008F796C" w:rsidRPr="00294137" w:rsidRDefault="008F796C" w:rsidP="008F796C">
      <w:pPr>
        <w:pStyle w:val="para"/>
        <w:rPr>
          <w:color w:val="008000"/>
          <w:lang w:val="en-US"/>
        </w:rPr>
      </w:pPr>
      <w:r w:rsidRPr="00294137">
        <w:rPr>
          <w:lang w:val="en-US"/>
        </w:rPr>
        <w:t xml:space="preserve">Invite the students to talk about their favourite clothes in pairs or small groups. What do you wear at home? When you go out with your friends? What colours are your favourite clothes? Can you name the colours in gagana Sāmoa? Then, as a class, list the colours they name on the board. You could revise the vocabulary for colours and for clothes by playing Memory or Fish with vocabulary cards. (Each matching pair would consist of one card with the word in gagana </w:t>
      </w:r>
      <w:r w:rsidRPr="00294137">
        <w:rPr>
          <w:u w:color="000000"/>
          <w:lang w:val="en-US"/>
        </w:rPr>
        <w:t>Sāmoa and one card with a matching picture or colour.)</w:t>
      </w:r>
    </w:p>
    <w:p w14:paraId="086D6A89" w14:textId="77777777" w:rsidR="008F796C" w:rsidRPr="00294137" w:rsidRDefault="008F796C" w:rsidP="008F796C">
      <w:pPr>
        <w:pStyle w:val="para"/>
        <w:rPr>
          <w:lang w:val="en-US"/>
        </w:rPr>
      </w:pPr>
      <w:r w:rsidRPr="00294137">
        <w:rPr>
          <w:lang w:val="en-US"/>
        </w:rPr>
        <w:t>You could also talk about Samoan traditional clothing and modern clothing, formal and informal clothing, or ask the students to describe the colours of what they wear to school.</w:t>
      </w:r>
    </w:p>
    <w:p w14:paraId="689CB873" w14:textId="77777777" w:rsidR="008F796C" w:rsidRPr="00294137" w:rsidRDefault="008F796C" w:rsidP="008F796C">
      <w:pPr>
        <w:pStyle w:val="Head4"/>
        <w:rPr>
          <w:lang w:val="en-US"/>
        </w:rPr>
      </w:pPr>
      <w:r w:rsidRPr="00294137">
        <w:rPr>
          <w:lang w:val="en-US"/>
        </w:rPr>
        <w:t>Pronunciation of new language</w:t>
      </w:r>
    </w:p>
    <w:p w14:paraId="5F5CF3D5" w14:textId="77777777" w:rsidR="008F796C" w:rsidRPr="00294137" w:rsidRDefault="008F796C" w:rsidP="008F796C">
      <w:pPr>
        <w:pStyle w:val="para"/>
        <w:rPr>
          <w:color w:val="FF0000"/>
          <w:u w:color="000000"/>
          <w:lang w:val="en-US"/>
        </w:rPr>
      </w:pPr>
      <w:r w:rsidRPr="00294137">
        <w:rPr>
          <w:u w:color="000000"/>
          <w:lang w:val="en-US"/>
        </w:rPr>
        <w:t xml:space="preserve">If possible, ask a native speaker of gagana Sāmoa to model the correct pronunciation of any unfamiliar words for you and the students. This person could read the story to you and the class as the first reading, or you could record them reading it and play the recording to the class. </w:t>
      </w:r>
    </w:p>
    <w:p w14:paraId="0C032D57" w14:textId="77777777" w:rsidR="008F796C" w:rsidRPr="00294137" w:rsidRDefault="008F796C" w:rsidP="008F796C">
      <w:pPr>
        <w:pStyle w:val="Head4"/>
        <w:rPr>
          <w:lang w:val="en-US"/>
        </w:rPr>
      </w:pPr>
      <w:r w:rsidRPr="00294137">
        <w:rPr>
          <w:lang w:val="en-US"/>
        </w:rPr>
        <w:t>Introducing the book</w:t>
      </w:r>
    </w:p>
    <w:p w14:paraId="70EF18DA" w14:textId="77777777" w:rsidR="008F796C" w:rsidRPr="00294137" w:rsidRDefault="008F796C" w:rsidP="008F796C">
      <w:pPr>
        <w:pStyle w:val="para"/>
        <w:rPr>
          <w:lang w:val="en-US"/>
        </w:rPr>
      </w:pPr>
      <w:r w:rsidRPr="00294137">
        <w:rPr>
          <w:lang w:val="en-US"/>
        </w:rPr>
        <w:t xml:space="preserve">Show the students the picture on page 10 of the book and ask them to describe what the girl is wearing. You could use a copy of this picture with the activity in </w:t>
      </w:r>
      <w:proofErr w:type="spellStart"/>
      <w:r w:rsidRPr="00294137">
        <w:rPr>
          <w:lang w:val="en-US"/>
        </w:rPr>
        <w:t>Lesona</w:t>
      </w:r>
      <w:proofErr w:type="spellEnd"/>
      <w:r w:rsidRPr="00294137">
        <w:rPr>
          <w:lang w:val="en-US"/>
        </w:rPr>
        <w:t xml:space="preserve"> I of </w:t>
      </w:r>
      <w:r w:rsidRPr="00294137">
        <w:rPr>
          <w:i/>
          <w:lang w:val="en-US"/>
        </w:rPr>
        <w:t xml:space="preserve">Mua Ō!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13. Then look at the picture on the cover of the book. Read the title together and have the students predict what they think the story will be about. Write the predictions on the whiteboard so that you can check them after reading the story.</w:t>
      </w:r>
    </w:p>
    <w:p w14:paraId="1F995085" w14:textId="77777777" w:rsidR="008F796C" w:rsidRPr="00294137" w:rsidRDefault="008F796C" w:rsidP="008F796C">
      <w:pPr>
        <w:pStyle w:val="Head4"/>
        <w:rPr>
          <w:lang w:val="en-US"/>
        </w:rPr>
      </w:pPr>
      <w:r w:rsidRPr="00294137">
        <w:rPr>
          <w:lang w:val="en-US"/>
        </w:rPr>
        <w:t>Learning intentions</w:t>
      </w:r>
    </w:p>
    <w:p w14:paraId="57B2B264" w14:textId="77777777" w:rsidR="008F796C" w:rsidRPr="00294137" w:rsidRDefault="008F796C" w:rsidP="008F796C">
      <w:pPr>
        <w:pStyle w:val="para"/>
        <w:rPr>
          <w:rFonts w:eastAsia="MS Mincho"/>
          <w:sz w:val="20"/>
          <w:lang w:val="en-US"/>
        </w:rPr>
      </w:pPr>
      <w:r w:rsidRPr="00294137">
        <w:rPr>
          <w:lang w:val="en-US"/>
        </w:rPr>
        <w:t>Share the learning intentions and discuss them with your students. Some examples of possible learning intentions for reading this story are given below.</w:t>
      </w:r>
    </w:p>
    <w:p w14:paraId="7D728961" w14:textId="77777777" w:rsidR="008F796C" w:rsidRPr="00294137" w:rsidRDefault="008F796C" w:rsidP="008F796C">
      <w:pPr>
        <w:pStyle w:val="para"/>
        <w:rPr>
          <w:lang w:val="en-US"/>
        </w:rPr>
      </w:pPr>
      <w:r w:rsidRPr="00294137">
        <w:rPr>
          <w:lang w:val="en-US"/>
        </w:rPr>
        <w:lastRenderedPageBreak/>
        <w:t>After reading the text, I will be able to:</w:t>
      </w:r>
    </w:p>
    <w:p w14:paraId="2E0D5363" w14:textId="77777777" w:rsidR="008F796C" w:rsidRPr="00294137" w:rsidRDefault="008F796C" w:rsidP="008F796C">
      <w:pPr>
        <w:pStyle w:val="bullet"/>
        <w:rPr>
          <w:lang w:val="en-US"/>
        </w:rPr>
      </w:pPr>
      <w:r w:rsidRPr="00294137">
        <w:rPr>
          <w:lang w:val="en-US"/>
        </w:rPr>
        <w:t>read and discuss a simple text</w:t>
      </w:r>
    </w:p>
    <w:p w14:paraId="5044CE43" w14:textId="77777777" w:rsidR="008F796C" w:rsidRPr="00294137" w:rsidRDefault="008F796C" w:rsidP="008F796C">
      <w:pPr>
        <w:pStyle w:val="bullet"/>
        <w:rPr>
          <w:lang w:val="en-US"/>
        </w:rPr>
      </w:pPr>
      <w:r w:rsidRPr="00294137">
        <w:rPr>
          <w:lang w:val="en-US"/>
        </w:rPr>
        <w:t>read and respond to questions about the different colours and types of clothing</w:t>
      </w:r>
    </w:p>
    <w:p w14:paraId="7AA9BD3F" w14:textId="77777777" w:rsidR="008F796C" w:rsidRPr="00294137" w:rsidRDefault="008F796C" w:rsidP="008F796C">
      <w:pPr>
        <w:pStyle w:val="bullet"/>
        <w:rPr>
          <w:lang w:val="en-US"/>
        </w:rPr>
      </w:pPr>
      <w:r w:rsidRPr="00294137">
        <w:rPr>
          <w:lang w:val="en-US"/>
        </w:rPr>
        <w:t>read dialogue in gagana Sāmoa aloud with fluency</w:t>
      </w:r>
    </w:p>
    <w:p w14:paraId="5CCE2314" w14:textId="77777777" w:rsidR="008F796C" w:rsidRPr="00294137" w:rsidRDefault="008F796C" w:rsidP="008F796C">
      <w:pPr>
        <w:pStyle w:val="bullet"/>
        <w:rPr>
          <w:rFonts w:eastAsia="MS Mincho"/>
          <w:lang w:val="en-US"/>
        </w:rPr>
      </w:pPr>
      <w:r w:rsidRPr="00294137">
        <w:rPr>
          <w:lang w:val="en-US"/>
        </w:rPr>
        <w:t>innovate on a simple text in gagana Sāmoa.</w:t>
      </w:r>
    </w:p>
    <w:p w14:paraId="6B24A695" w14:textId="77777777" w:rsidR="008F796C" w:rsidRPr="00294137" w:rsidRDefault="008F796C" w:rsidP="008F796C">
      <w:pPr>
        <w:pStyle w:val="Heading3"/>
        <w:rPr>
          <w:lang w:val="en-US"/>
        </w:rPr>
      </w:pPr>
      <w:r w:rsidRPr="00294137">
        <w:rPr>
          <w:lang w:val="en-US"/>
        </w:rPr>
        <w:t xml:space="preserve">Reading the Text </w:t>
      </w:r>
    </w:p>
    <w:p w14:paraId="781786AE" w14:textId="77777777" w:rsidR="008F796C" w:rsidRPr="00294137" w:rsidRDefault="008F796C" w:rsidP="008F796C">
      <w:pPr>
        <w:pStyle w:val="para"/>
        <w:rPr>
          <w:lang w:val="en-US"/>
        </w:rPr>
      </w:pPr>
      <w:r w:rsidRPr="00294137">
        <w:rPr>
          <w:lang w:val="en-US"/>
        </w:rPr>
        <w:t xml:space="preserve">Read the story aloud to the students. As you read, show the pictures and read with lots of expression to help the students get the gist of the story. Their listening task could be to check their predictions about the story or to tick words for colours or clothes from a list that you have given them. If the students are likely to be confident with the language level of the story, you could ask them to identify unfamiliar words and try to work out their meaning from the context before looking them up in the glossary. </w:t>
      </w:r>
    </w:p>
    <w:p w14:paraId="3996B86C" w14:textId="77777777" w:rsidR="008F796C" w:rsidRPr="00294137" w:rsidRDefault="008F796C" w:rsidP="008F796C">
      <w:pPr>
        <w:pStyle w:val="Head4"/>
        <w:rPr>
          <w:lang w:val="en-US"/>
        </w:rPr>
      </w:pPr>
      <w:r w:rsidRPr="00294137">
        <w:rPr>
          <w:lang w:val="en-US"/>
        </w:rPr>
        <w:t>Colours, clothes, and pronouns</w:t>
      </w:r>
    </w:p>
    <w:p w14:paraId="662DE0C6" w14:textId="77777777" w:rsidR="008F796C" w:rsidRPr="00294137" w:rsidRDefault="008F796C" w:rsidP="008F796C">
      <w:pPr>
        <w:pStyle w:val="para"/>
        <w:rPr>
          <w:lang w:val="en-US"/>
        </w:rPr>
      </w:pPr>
      <w:r w:rsidRPr="00294137">
        <w:rPr>
          <w:lang w:val="en-US"/>
        </w:rPr>
        <w:t xml:space="preserve">Ask the students which colours are in the story and list them on the whiteboard. Then ask them which items of clothing are in the story and list them separately on the whiteboard. Depending on the needs of your students, ask them to match the clothes and colours according to the story straight away or read the story again and ask the students to match them as you read. When they have matched the colours and clothes, point to a picture or hold up a real item for each phrase and practise saying each phrase as a class. </w:t>
      </w:r>
    </w:p>
    <w:p w14:paraId="0914E818" w14:textId="77777777" w:rsidR="008F796C" w:rsidRPr="00294137" w:rsidRDefault="008F796C" w:rsidP="008F796C">
      <w:pPr>
        <w:pStyle w:val="para"/>
        <w:rPr>
          <w:lang w:val="en-US"/>
        </w:rPr>
      </w:pPr>
    </w:p>
    <w:p w14:paraId="0218A43C" w14:textId="77777777" w:rsidR="008F796C" w:rsidRPr="00294137" w:rsidRDefault="008F796C" w:rsidP="008F796C">
      <w:pPr>
        <w:pStyle w:val="para"/>
        <w:rPr>
          <w:lang w:val="en-US"/>
        </w:rPr>
      </w:pPr>
      <w:r w:rsidRPr="00294137">
        <w:rPr>
          <w:lang w:val="en-US"/>
        </w:rPr>
        <w:t xml:space="preserve">Have the students write the correct possessive pronoun before each item in your list of clothes, for example </w:t>
      </w:r>
      <w:proofErr w:type="spellStart"/>
      <w:r w:rsidRPr="00294137">
        <w:rPr>
          <w:i/>
          <w:lang w:val="en-US"/>
        </w:rPr>
        <w:t>o‘u</w:t>
      </w:r>
      <w:proofErr w:type="spellEnd"/>
      <w:r w:rsidRPr="00294137">
        <w:rPr>
          <w:i/>
          <w:lang w:val="en-US"/>
        </w:rPr>
        <w:t xml:space="preserve"> </w:t>
      </w:r>
      <w:r w:rsidRPr="00294137">
        <w:rPr>
          <w:lang w:val="en-US"/>
        </w:rPr>
        <w:t xml:space="preserve">in front of </w:t>
      </w:r>
      <w:proofErr w:type="spellStart"/>
      <w:r w:rsidRPr="00294137">
        <w:rPr>
          <w:i/>
          <w:lang w:val="en-US"/>
        </w:rPr>
        <w:t>tōtini</w:t>
      </w:r>
      <w:proofErr w:type="spellEnd"/>
      <w:r w:rsidRPr="00294137">
        <w:rPr>
          <w:i/>
          <w:lang w:val="en-US"/>
        </w:rPr>
        <w:t xml:space="preserve"> </w:t>
      </w:r>
      <w:proofErr w:type="spellStart"/>
      <w:r w:rsidRPr="00294137">
        <w:rPr>
          <w:i/>
          <w:lang w:val="en-US"/>
        </w:rPr>
        <w:t>papa‘e</w:t>
      </w:r>
      <w:proofErr w:type="spellEnd"/>
      <w:r w:rsidRPr="00294137">
        <w:rPr>
          <w:lang w:val="en-US"/>
        </w:rPr>
        <w:t>. Prompt the students to identify which pronoun is singular and which is plural by looking at the items of clothing they go with.</w:t>
      </w:r>
    </w:p>
    <w:p w14:paraId="0661382A" w14:textId="77777777" w:rsidR="008F796C" w:rsidRPr="00294137" w:rsidRDefault="008F796C" w:rsidP="008F796C">
      <w:pPr>
        <w:pStyle w:val="Head4"/>
        <w:rPr>
          <w:lang w:val="en-US"/>
        </w:rPr>
      </w:pPr>
      <w:r w:rsidRPr="00294137">
        <w:rPr>
          <w:lang w:val="en-US"/>
        </w:rPr>
        <w:t>Ordering the story</w:t>
      </w:r>
    </w:p>
    <w:p w14:paraId="5AB456BC" w14:textId="77777777" w:rsidR="008F796C" w:rsidRPr="00294137" w:rsidRDefault="008F796C" w:rsidP="008F796C">
      <w:pPr>
        <w:pStyle w:val="para"/>
        <w:rPr>
          <w:lang w:val="en-US"/>
        </w:rPr>
      </w:pPr>
      <w:r w:rsidRPr="00294137">
        <w:rPr>
          <w:lang w:val="en-US"/>
        </w:rPr>
        <w:t xml:space="preserve">Give each student or pair of students a sentence from the story. Tell them to practise reading their sentence aloud. After a few minutes, tell them to work as a class to line up in the order of the story. When they have lined up in order, have them tell the story. To provide more of a challenge, you could have the students </w:t>
      </w:r>
      <w:proofErr w:type="spellStart"/>
      <w:r w:rsidRPr="00294137">
        <w:rPr>
          <w:lang w:val="en-US"/>
        </w:rPr>
        <w:t>memorise</w:t>
      </w:r>
      <w:proofErr w:type="spellEnd"/>
      <w:r w:rsidRPr="00294137">
        <w:rPr>
          <w:lang w:val="en-US"/>
        </w:rPr>
        <w:t xml:space="preserve"> their sentence and then take the written sentence away before they organise themselves in order and retell the story. </w:t>
      </w:r>
    </w:p>
    <w:p w14:paraId="537052F6" w14:textId="77777777" w:rsidR="008F796C" w:rsidRPr="00294137" w:rsidRDefault="008F796C" w:rsidP="008F796C">
      <w:pPr>
        <w:pStyle w:val="Head4"/>
        <w:rPr>
          <w:lang w:val="en-US"/>
        </w:rPr>
      </w:pPr>
      <w:r w:rsidRPr="00294137">
        <w:rPr>
          <w:lang w:val="en-US"/>
        </w:rPr>
        <w:t>Shared reading</w:t>
      </w:r>
    </w:p>
    <w:p w14:paraId="172B8EC5" w14:textId="77777777" w:rsidR="008F796C" w:rsidRPr="00294137" w:rsidRDefault="008F796C" w:rsidP="008F796C">
      <w:pPr>
        <w:pStyle w:val="para"/>
        <w:rPr>
          <w:lang w:val="en-US"/>
        </w:rPr>
      </w:pPr>
      <w:r w:rsidRPr="00294137">
        <w:rPr>
          <w:lang w:val="en-US"/>
        </w:rPr>
        <w:t xml:space="preserve">After the class reading, go through the text page by page as a class. Prompt the students to use the illustrations and the words they know to work out what each page means. Write key phrases that you want to focus on, for example, </w:t>
      </w:r>
      <w:r w:rsidRPr="00294137">
        <w:rPr>
          <w:i/>
          <w:lang w:val="en-US"/>
        </w:rPr>
        <w:t xml:space="preserve">‘O </w:t>
      </w:r>
      <w:proofErr w:type="spellStart"/>
      <w:r w:rsidRPr="00294137">
        <w:rPr>
          <w:i/>
          <w:lang w:val="en-US"/>
        </w:rPr>
        <w:t>fea</w:t>
      </w:r>
      <w:proofErr w:type="spellEnd"/>
      <w:r w:rsidRPr="00294137">
        <w:rPr>
          <w:i/>
          <w:lang w:val="en-US"/>
        </w:rPr>
        <w:t xml:space="preserve"> </w:t>
      </w:r>
      <w:proofErr w:type="gramStart"/>
      <w:r w:rsidRPr="00294137">
        <w:rPr>
          <w:i/>
          <w:lang w:val="en-US"/>
        </w:rPr>
        <w:t>o‘</w:t>
      </w:r>
      <w:proofErr w:type="gramEnd"/>
      <w:r w:rsidRPr="00294137">
        <w:rPr>
          <w:i/>
          <w:lang w:val="en-US"/>
        </w:rPr>
        <w:t>u ...</w:t>
      </w:r>
      <w:r w:rsidRPr="00294137">
        <w:rPr>
          <w:lang w:val="en-US"/>
        </w:rPr>
        <w:t xml:space="preserve">/Where are my ...? and </w:t>
      </w:r>
      <w:r w:rsidRPr="00294137">
        <w:rPr>
          <w:i/>
          <w:lang w:val="en-US"/>
        </w:rPr>
        <w:t xml:space="preserve">‘O </w:t>
      </w:r>
      <w:proofErr w:type="spellStart"/>
      <w:r w:rsidRPr="00294137">
        <w:rPr>
          <w:i/>
          <w:lang w:val="en-US"/>
        </w:rPr>
        <w:t>fea</w:t>
      </w:r>
      <w:proofErr w:type="spellEnd"/>
      <w:r w:rsidRPr="00294137">
        <w:rPr>
          <w:i/>
          <w:lang w:val="en-US"/>
        </w:rPr>
        <w:t xml:space="preserve"> </w:t>
      </w:r>
      <w:proofErr w:type="spellStart"/>
      <w:r w:rsidRPr="00294137">
        <w:rPr>
          <w:i/>
          <w:lang w:val="en-US"/>
        </w:rPr>
        <w:t>lo‘u</w:t>
      </w:r>
      <w:proofErr w:type="spellEnd"/>
      <w:r w:rsidRPr="00294137">
        <w:rPr>
          <w:i/>
          <w:lang w:val="en-US"/>
        </w:rPr>
        <w:t xml:space="preserve"> ...</w:t>
      </w:r>
      <w:r w:rsidRPr="00294137">
        <w:rPr>
          <w:lang w:val="en-US"/>
        </w:rPr>
        <w:t xml:space="preserve">/Where is my ...?, on the whiteboard. </w:t>
      </w:r>
    </w:p>
    <w:p w14:paraId="7D10E884" w14:textId="77777777" w:rsidR="008F796C" w:rsidRPr="00294137" w:rsidRDefault="008F796C" w:rsidP="008F796C">
      <w:pPr>
        <w:pStyle w:val="Head4"/>
        <w:rPr>
          <w:lang w:val="en-US"/>
        </w:rPr>
      </w:pPr>
      <w:r w:rsidRPr="00294137">
        <w:rPr>
          <w:lang w:val="en-US"/>
        </w:rPr>
        <w:t>Reading aloud</w:t>
      </w:r>
    </w:p>
    <w:p w14:paraId="0CB4FEB3" w14:textId="77777777" w:rsidR="008F796C" w:rsidRPr="00294137" w:rsidRDefault="008F796C" w:rsidP="008F796C">
      <w:pPr>
        <w:pStyle w:val="para"/>
        <w:rPr>
          <w:lang w:val="en-US"/>
        </w:rPr>
      </w:pPr>
      <w:r w:rsidRPr="00294137">
        <w:rPr>
          <w:lang w:val="en-US"/>
        </w:rPr>
        <w:t>Invite students to read the story aloud with a partner, with one reading the girl’s part and one reading the mother’s. Their goal is to read fluently, with correct pronunciation and expression. Each can give their partner feedback on this.</w:t>
      </w:r>
    </w:p>
    <w:p w14:paraId="169BDE7D" w14:textId="77777777" w:rsidR="008F796C" w:rsidRPr="00294137" w:rsidRDefault="008F796C" w:rsidP="008F796C">
      <w:pPr>
        <w:pStyle w:val="Heading3"/>
        <w:rPr>
          <w:lang w:val="en-US"/>
        </w:rPr>
      </w:pPr>
      <w:r w:rsidRPr="00294137">
        <w:rPr>
          <w:lang w:val="en-US"/>
        </w:rPr>
        <w:lastRenderedPageBreak/>
        <w:t>After Reading</w:t>
      </w:r>
    </w:p>
    <w:p w14:paraId="74B3237E" w14:textId="77777777" w:rsidR="008F796C" w:rsidRPr="00294137" w:rsidRDefault="008F796C" w:rsidP="008F796C">
      <w:pPr>
        <w:pStyle w:val="para"/>
        <w:rPr>
          <w:lang w:val="en-US"/>
        </w:rPr>
      </w:pPr>
      <w:r w:rsidRPr="00294137">
        <w:rPr>
          <w:lang w:val="en-US"/>
        </w:rPr>
        <w:t>Ask the students to share what they liked about the story, or about their partner’s reading.</w:t>
      </w:r>
    </w:p>
    <w:p w14:paraId="1765A0EC" w14:textId="77777777" w:rsidR="008F796C" w:rsidRPr="00294137" w:rsidRDefault="008F796C" w:rsidP="008F796C">
      <w:pPr>
        <w:pStyle w:val="Head4"/>
        <w:rPr>
          <w:lang w:val="en-US"/>
        </w:rPr>
      </w:pPr>
      <w:r w:rsidRPr="00294137">
        <w:rPr>
          <w:lang w:val="en-US"/>
        </w:rPr>
        <w:t>Matching pictures with their correct descriptions</w:t>
      </w:r>
    </w:p>
    <w:p w14:paraId="30DB32DC" w14:textId="77777777" w:rsidR="008F796C" w:rsidRPr="00294137" w:rsidRDefault="008F796C" w:rsidP="008F796C">
      <w:pPr>
        <w:pStyle w:val="para"/>
        <w:rPr>
          <w:lang w:val="en-US"/>
        </w:rPr>
      </w:pPr>
      <w:r w:rsidRPr="00294137">
        <w:rPr>
          <w:lang w:val="en-US"/>
        </w:rPr>
        <w:t xml:space="preserve">Give each student one card with a </w:t>
      </w:r>
      <w:proofErr w:type="spellStart"/>
      <w:r w:rsidRPr="00294137">
        <w:rPr>
          <w:lang w:val="en-US"/>
        </w:rPr>
        <w:t>coloured</w:t>
      </w:r>
      <w:proofErr w:type="spellEnd"/>
      <w:r w:rsidRPr="00294137">
        <w:rPr>
          <w:lang w:val="en-US"/>
        </w:rPr>
        <w:t xml:space="preserve"> picture of clothing and one with a written description of clothing. (The cards shouldn’t match.)  Tell them to go and talk to the other students to find the correct picture for their written description (explain that they need to give their picture to the person with the correct description). Tell them to sit down when they have a matching pair of cards. </w:t>
      </w:r>
    </w:p>
    <w:p w14:paraId="643AF371" w14:textId="77777777" w:rsidR="008F796C" w:rsidRPr="00294137" w:rsidRDefault="008F796C" w:rsidP="008F796C">
      <w:pPr>
        <w:pStyle w:val="para"/>
        <w:rPr>
          <w:lang w:val="en-US"/>
        </w:rPr>
      </w:pPr>
      <w:r w:rsidRPr="00294137">
        <w:rPr>
          <w:lang w:val="en-US"/>
        </w:rPr>
        <w:t xml:space="preserve">Check that students who are sitting down have the correct pair. Then give them a table with all the pictures of clothing and the descriptions in gagana Sāmoa jumbled up and tell them to match them all. When everyone has finished, go over the correct answers as a class. </w:t>
      </w:r>
    </w:p>
    <w:p w14:paraId="449A27DE" w14:textId="77777777" w:rsidR="008F796C" w:rsidRPr="00294137" w:rsidRDefault="008F796C" w:rsidP="008F796C">
      <w:pPr>
        <w:pStyle w:val="Head4"/>
        <w:rPr>
          <w:lang w:val="en-US"/>
        </w:rPr>
      </w:pPr>
      <w:r w:rsidRPr="00294137">
        <w:rPr>
          <w:lang w:val="en-US"/>
        </w:rPr>
        <w:t>Asking and answering questions about location</w:t>
      </w:r>
    </w:p>
    <w:p w14:paraId="68F8461D" w14:textId="77777777" w:rsidR="008F796C" w:rsidRPr="00294137" w:rsidRDefault="008F796C" w:rsidP="008F796C">
      <w:pPr>
        <w:pStyle w:val="para"/>
        <w:rPr>
          <w:lang w:val="en-US"/>
        </w:rPr>
      </w:pPr>
      <w:r w:rsidRPr="00294137">
        <w:rPr>
          <w:lang w:val="en-US"/>
        </w:rPr>
        <w:t xml:space="preserve">Practise the use of </w:t>
      </w:r>
      <w:r w:rsidRPr="00294137">
        <w:rPr>
          <w:i/>
          <w:lang w:val="en-US"/>
        </w:rPr>
        <w:t xml:space="preserve">‘O </w:t>
      </w:r>
      <w:proofErr w:type="spellStart"/>
      <w:r w:rsidRPr="00294137">
        <w:rPr>
          <w:i/>
          <w:lang w:val="en-US"/>
        </w:rPr>
        <w:t>fea</w:t>
      </w:r>
      <w:proofErr w:type="spellEnd"/>
      <w:r w:rsidRPr="00294137">
        <w:rPr>
          <w:i/>
          <w:lang w:val="en-US"/>
        </w:rPr>
        <w:t xml:space="preserve"> </w:t>
      </w:r>
      <w:proofErr w:type="gramStart"/>
      <w:r w:rsidRPr="00294137">
        <w:rPr>
          <w:i/>
          <w:lang w:val="en-US"/>
        </w:rPr>
        <w:t>o‘</w:t>
      </w:r>
      <w:proofErr w:type="gramEnd"/>
      <w:r w:rsidRPr="00294137">
        <w:rPr>
          <w:i/>
          <w:lang w:val="en-US"/>
        </w:rPr>
        <w:t>u ...</w:t>
      </w:r>
      <w:r w:rsidRPr="00294137">
        <w:rPr>
          <w:lang w:val="en-US"/>
        </w:rPr>
        <w:t xml:space="preserve">/Where are my ...? and </w:t>
      </w:r>
      <w:r w:rsidRPr="00294137">
        <w:rPr>
          <w:i/>
          <w:lang w:val="en-US"/>
        </w:rPr>
        <w:t xml:space="preserve">‘O </w:t>
      </w:r>
      <w:proofErr w:type="spellStart"/>
      <w:r w:rsidRPr="00294137">
        <w:rPr>
          <w:i/>
          <w:lang w:val="en-US"/>
        </w:rPr>
        <w:t>fea</w:t>
      </w:r>
      <w:proofErr w:type="spellEnd"/>
      <w:r w:rsidRPr="00294137">
        <w:rPr>
          <w:i/>
          <w:lang w:val="en-US"/>
        </w:rPr>
        <w:t xml:space="preserve"> </w:t>
      </w:r>
      <w:proofErr w:type="spellStart"/>
      <w:r w:rsidRPr="00294137">
        <w:rPr>
          <w:i/>
          <w:lang w:val="en-US"/>
        </w:rPr>
        <w:t>lo‘u</w:t>
      </w:r>
      <w:proofErr w:type="spellEnd"/>
      <w:r w:rsidRPr="00294137">
        <w:rPr>
          <w:i/>
          <w:lang w:val="en-US"/>
        </w:rPr>
        <w:t xml:space="preserve"> ...</w:t>
      </w:r>
      <w:r w:rsidRPr="00294137">
        <w:rPr>
          <w:lang w:val="en-US"/>
        </w:rPr>
        <w:t xml:space="preserve">/Where is my ...?, </w:t>
      </w:r>
      <w:r w:rsidRPr="00294137">
        <w:rPr>
          <w:i/>
          <w:lang w:val="en-US"/>
        </w:rPr>
        <w:t>‘</w:t>
      </w:r>
      <w:proofErr w:type="spellStart"/>
      <w:r w:rsidRPr="00294137">
        <w:rPr>
          <w:i/>
          <w:lang w:val="en-US"/>
        </w:rPr>
        <w:t>i</w:t>
      </w:r>
      <w:proofErr w:type="spellEnd"/>
      <w:r w:rsidRPr="00294137">
        <w:rPr>
          <w:i/>
          <w:lang w:val="en-US"/>
        </w:rPr>
        <w:t xml:space="preserve"> </w:t>
      </w:r>
      <w:proofErr w:type="spellStart"/>
      <w:r w:rsidRPr="00294137">
        <w:rPr>
          <w:i/>
          <w:lang w:val="en-US"/>
        </w:rPr>
        <w:t>luga</w:t>
      </w:r>
      <w:proofErr w:type="spellEnd"/>
      <w:r w:rsidRPr="00294137">
        <w:rPr>
          <w:lang w:val="en-US"/>
        </w:rPr>
        <w:t>/on</w:t>
      </w:r>
      <w:r w:rsidRPr="00294137">
        <w:rPr>
          <w:i/>
          <w:lang w:val="en-US"/>
        </w:rPr>
        <w:t>, ‘</w:t>
      </w:r>
      <w:proofErr w:type="spellStart"/>
      <w:r w:rsidRPr="00294137">
        <w:rPr>
          <w:i/>
          <w:lang w:val="en-US"/>
        </w:rPr>
        <w:t>i</w:t>
      </w:r>
      <w:proofErr w:type="spellEnd"/>
      <w:r w:rsidRPr="00294137">
        <w:rPr>
          <w:i/>
          <w:lang w:val="en-US"/>
        </w:rPr>
        <w:t xml:space="preserve"> </w:t>
      </w:r>
      <w:proofErr w:type="spellStart"/>
      <w:r w:rsidRPr="00294137">
        <w:rPr>
          <w:i/>
          <w:lang w:val="en-US"/>
        </w:rPr>
        <w:t>lalo</w:t>
      </w:r>
      <w:proofErr w:type="spellEnd"/>
      <w:r w:rsidRPr="00294137">
        <w:rPr>
          <w:lang w:val="en-US"/>
        </w:rPr>
        <w:t>/under</w:t>
      </w:r>
      <w:r w:rsidRPr="00294137">
        <w:rPr>
          <w:i/>
          <w:lang w:val="en-US"/>
        </w:rPr>
        <w:t>, ‘</w:t>
      </w:r>
      <w:proofErr w:type="spellStart"/>
      <w:r w:rsidRPr="00294137">
        <w:rPr>
          <w:i/>
          <w:lang w:val="en-US"/>
        </w:rPr>
        <w:t>i</w:t>
      </w:r>
      <w:proofErr w:type="spellEnd"/>
      <w:r w:rsidRPr="00294137">
        <w:rPr>
          <w:i/>
          <w:lang w:val="en-US"/>
        </w:rPr>
        <w:t xml:space="preserve"> </w:t>
      </w:r>
      <w:proofErr w:type="spellStart"/>
      <w:r w:rsidRPr="00294137">
        <w:rPr>
          <w:i/>
          <w:lang w:val="en-US"/>
        </w:rPr>
        <w:t>totonu</w:t>
      </w:r>
      <w:proofErr w:type="spellEnd"/>
      <w:r w:rsidRPr="00294137">
        <w:rPr>
          <w:lang w:val="en-US"/>
        </w:rPr>
        <w:t xml:space="preserve">/in or inside, and </w:t>
      </w:r>
      <w:proofErr w:type="spellStart"/>
      <w:r w:rsidRPr="00294137">
        <w:rPr>
          <w:i/>
          <w:lang w:val="en-US"/>
        </w:rPr>
        <w:t>Va‘ai</w:t>
      </w:r>
      <w:proofErr w:type="spellEnd"/>
      <w:r w:rsidRPr="00294137">
        <w:rPr>
          <w:i/>
          <w:lang w:val="en-US"/>
        </w:rPr>
        <w:t xml:space="preserve"> ‘</w:t>
      </w:r>
      <w:proofErr w:type="spellStart"/>
      <w:r w:rsidRPr="00294137">
        <w:rPr>
          <w:i/>
          <w:lang w:val="en-US"/>
        </w:rPr>
        <w:t>i</w:t>
      </w:r>
      <w:proofErr w:type="spellEnd"/>
      <w:r w:rsidRPr="00294137">
        <w:rPr>
          <w:i/>
          <w:lang w:val="en-US"/>
        </w:rPr>
        <w:t xml:space="preserve"> _______ o le _________. </w:t>
      </w:r>
      <w:r w:rsidRPr="00294137">
        <w:rPr>
          <w:lang w:val="en-US"/>
        </w:rPr>
        <w:t xml:space="preserve">Give a student something that belongs to you. Tell them to put it on, under, or in something while you close your eyes. Open your eyes and ask </w:t>
      </w:r>
      <w:r w:rsidRPr="00294137">
        <w:rPr>
          <w:i/>
          <w:lang w:val="en-US"/>
        </w:rPr>
        <w:t xml:space="preserve">O </w:t>
      </w:r>
      <w:proofErr w:type="spellStart"/>
      <w:r w:rsidRPr="00294137">
        <w:rPr>
          <w:i/>
          <w:lang w:val="en-US"/>
        </w:rPr>
        <w:t>fea</w:t>
      </w:r>
      <w:proofErr w:type="spellEnd"/>
      <w:r w:rsidRPr="00294137">
        <w:rPr>
          <w:i/>
          <w:lang w:val="en-US"/>
        </w:rPr>
        <w:t xml:space="preserve"> </w:t>
      </w:r>
      <w:proofErr w:type="gramStart"/>
      <w:r w:rsidRPr="00294137">
        <w:rPr>
          <w:i/>
          <w:lang w:val="en-US"/>
        </w:rPr>
        <w:t>o‘</w:t>
      </w:r>
      <w:proofErr w:type="gramEnd"/>
      <w:r w:rsidRPr="00294137">
        <w:rPr>
          <w:i/>
          <w:lang w:val="en-US"/>
        </w:rPr>
        <w:t>u ...</w:t>
      </w:r>
      <w:r w:rsidRPr="00294137">
        <w:rPr>
          <w:lang w:val="en-US"/>
        </w:rPr>
        <w:t xml:space="preserve">/Where are my ...? or </w:t>
      </w:r>
      <w:r w:rsidRPr="00294137">
        <w:rPr>
          <w:i/>
          <w:lang w:val="en-US"/>
        </w:rPr>
        <w:t xml:space="preserve">‘O </w:t>
      </w:r>
      <w:proofErr w:type="spellStart"/>
      <w:r w:rsidRPr="00294137">
        <w:rPr>
          <w:i/>
          <w:lang w:val="en-US"/>
        </w:rPr>
        <w:t>fea</w:t>
      </w:r>
      <w:proofErr w:type="spellEnd"/>
      <w:r w:rsidRPr="00294137">
        <w:rPr>
          <w:i/>
          <w:lang w:val="en-US"/>
        </w:rPr>
        <w:t xml:space="preserve"> </w:t>
      </w:r>
      <w:proofErr w:type="spellStart"/>
      <w:r w:rsidRPr="00294137">
        <w:rPr>
          <w:i/>
          <w:lang w:val="en-US"/>
        </w:rPr>
        <w:t>lo‘u</w:t>
      </w:r>
      <w:proofErr w:type="spellEnd"/>
      <w:r w:rsidRPr="00294137">
        <w:rPr>
          <w:i/>
          <w:lang w:val="en-US"/>
        </w:rPr>
        <w:t xml:space="preserve"> ...</w:t>
      </w:r>
      <w:r w:rsidRPr="00294137">
        <w:rPr>
          <w:lang w:val="en-US"/>
        </w:rPr>
        <w:t>/Where is my ...? Write</w:t>
      </w:r>
      <w:r w:rsidRPr="00294137">
        <w:rPr>
          <w:i/>
          <w:lang w:val="en-US"/>
        </w:rPr>
        <w:t xml:space="preserve"> </w:t>
      </w:r>
      <w:proofErr w:type="spellStart"/>
      <w:proofErr w:type="gramStart"/>
      <w:r w:rsidRPr="00294137">
        <w:rPr>
          <w:i/>
          <w:lang w:val="en-US"/>
        </w:rPr>
        <w:t>Va‘</w:t>
      </w:r>
      <w:proofErr w:type="gramEnd"/>
      <w:r w:rsidRPr="00294137">
        <w:rPr>
          <w:i/>
          <w:lang w:val="en-US"/>
        </w:rPr>
        <w:t>ai</w:t>
      </w:r>
      <w:proofErr w:type="spellEnd"/>
      <w:r w:rsidRPr="00294137">
        <w:rPr>
          <w:i/>
          <w:lang w:val="en-US"/>
        </w:rPr>
        <w:t xml:space="preserve"> ‘</w:t>
      </w:r>
      <w:proofErr w:type="spellStart"/>
      <w:r w:rsidRPr="00294137">
        <w:rPr>
          <w:i/>
          <w:lang w:val="en-US"/>
        </w:rPr>
        <w:t>i</w:t>
      </w:r>
      <w:proofErr w:type="spellEnd"/>
      <w:r w:rsidRPr="00294137">
        <w:rPr>
          <w:i/>
          <w:lang w:val="en-US"/>
        </w:rPr>
        <w:t xml:space="preserve"> _______ o le _________ </w:t>
      </w:r>
      <w:r w:rsidRPr="00294137">
        <w:rPr>
          <w:lang w:val="en-US"/>
        </w:rPr>
        <w:t>on the whiteboard and prompt the students to fill in the gaps and tell you how to find your object. Have the students give you something to hide. Tell them to close their eyes. Put their objects around the room. Have each student ask you where their object is. Tell them where it is, using the sentence above. Have the students do the same thing in groups. Before beginning this activity, make sure they know the words for their objects and for the classroom furniture. Alternatively, do the same activity with pictures of clothes rather than real items.</w:t>
      </w:r>
    </w:p>
    <w:p w14:paraId="17A6B7E8" w14:textId="77777777" w:rsidR="008F796C" w:rsidRPr="00294137" w:rsidRDefault="008F796C" w:rsidP="008F796C">
      <w:pPr>
        <w:pStyle w:val="Head4"/>
        <w:rPr>
          <w:lang w:val="en-US"/>
        </w:rPr>
      </w:pPr>
      <w:r w:rsidRPr="00294137">
        <w:rPr>
          <w:lang w:val="en-US"/>
        </w:rPr>
        <w:t>Innovating on the story</w:t>
      </w:r>
    </w:p>
    <w:p w14:paraId="71E9EBF0" w14:textId="77777777" w:rsidR="008F796C" w:rsidRPr="00294137" w:rsidRDefault="008F796C" w:rsidP="008F796C">
      <w:pPr>
        <w:pStyle w:val="para"/>
        <w:rPr>
          <w:lang w:val="en-US"/>
        </w:rPr>
      </w:pPr>
      <w:r w:rsidRPr="00294137">
        <w:rPr>
          <w:lang w:val="en-US"/>
        </w:rPr>
        <w:t xml:space="preserve">As a class, construct your own story on the basis of </w:t>
      </w:r>
      <w:r w:rsidRPr="00294137">
        <w:rPr>
          <w:i/>
          <w:lang w:val="en-US"/>
        </w:rPr>
        <w:t xml:space="preserve">‘O le </w:t>
      </w:r>
      <w:proofErr w:type="spellStart"/>
      <w:r w:rsidRPr="00294137">
        <w:rPr>
          <w:i/>
          <w:lang w:val="en-US"/>
        </w:rPr>
        <w:t>Pūlou</w:t>
      </w:r>
      <w:proofErr w:type="spellEnd"/>
      <w:r w:rsidRPr="00294137">
        <w:rPr>
          <w:i/>
          <w:lang w:val="en-US"/>
        </w:rPr>
        <w:t xml:space="preserve"> </w:t>
      </w:r>
      <w:proofErr w:type="spellStart"/>
      <w:r w:rsidRPr="00294137">
        <w:rPr>
          <w:i/>
          <w:lang w:val="en-US"/>
        </w:rPr>
        <w:t>Pīniki</w:t>
      </w:r>
      <w:proofErr w:type="spellEnd"/>
      <w:r w:rsidRPr="00294137">
        <w:rPr>
          <w:lang w:val="en-US"/>
        </w:rPr>
        <w:t>. For example, it could start “Teacher, where is my yellow bag?”  Students might then like to create their own innovated stories, in pairs, and then read them aloud (as fluently as possible) to another pair.</w:t>
      </w:r>
    </w:p>
    <w:p w14:paraId="360D39EB" w14:textId="77777777" w:rsidR="008F796C" w:rsidRPr="00294137" w:rsidRDefault="008F796C" w:rsidP="008F796C">
      <w:pPr>
        <w:pStyle w:val="Heading2"/>
        <w:rPr>
          <w:lang w:val="en-US"/>
        </w:rPr>
      </w:pPr>
      <w:r w:rsidRPr="00294137">
        <w:rPr>
          <w:lang w:val="en-US"/>
        </w:rPr>
        <w:t>Reflecting on the Learning</w:t>
      </w:r>
    </w:p>
    <w:p w14:paraId="3473BD38" w14:textId="77777777" w:rsidR="008F796C" w:rsidRPr="00294137" w:rsidRDefault="008F796C" w:rsidP="008F796C">
      <w:pPr>
        <w:pStyle w:val="para"/>
        <w:rPr>
          <w:lang w:val="en-US"/>
        </w:rPr>
      </w:pPr>
      <w:r w:rsidRPr="00294137">
        <w:rPr>
          <w:lang w:val="en-US"/>
        </w:rPr>
        <w:t>Have the students refer to their learning intentions and reflect individually or discuss in pairs whether they have fulfilled the intentions. Ask the students questions such as:</w:t>
      </w:r>
    </w:p>
    <w:p w14:paraId="572EE6CF" w14:textId="77777777" w:rsidR="008F796C" w:rsidRPr="00294137" w:rsidRDefault="008F796C" w:rsidP="008F796C">
      <w:pPr>
        <w:pStyle w:val="bullet"/>
        <w:rPr>
          <w:lang w:val="en-US"/>
        </w:rPr>
      </w:pPr>
      <w:r w:rsidRPr="00294137">
        <w:rPr>
          <w:lang w:val="en-US"/>
        </w:rPr>
        <w:t>What helped you understand the story?</w:t>
      </w:r>
    </w:p>
    <w:p w14:paraId="3D596865" w14:textId="77777777" w:rsidR="008F796C" w:rsidRPr="00294137" w:rsidRDefault="008F796C" w:rsidP="008F796C">
      <w:pPr>
        <w:pStyle w:val="bullet"/>
        <w:rPr>
          <w:lang w:val="en-US"/>
        </w:rPr>
      </w:pPr>
      <w:r w:rsidRPr="00294137">
        <w:rPr>
          <w:lang w:val="en-US"/>
        </w:rPr>
        <w:t>How can you use the new language and remember it?</w:t>
      </w:r>
    </w:p>
    <w:p w14:paraId="2A06B253" w14:textId="77777777" w:rsidR="007554DA" w:rsidRDefault="008F796C" w:rsidP="008F796C">
      <w:pPr>
        <w:pStyle w:val="bullet"/>
        <w:rPr>
          <w:lang w:val="en-US"/>
        </w:rPr>
      </w:pPr>
      <w:r w:rsidRPr="00294137">
        <w:rPr>
          <w:lang w:val="en-US"/>
        </w:rPr>
        <w:t>What do you think are the next steps in your learning?</w:t>
      </w:r>
    </w:p>
    <w:p w14:paraId="5DF3E681" w14:textId="77777777" w:rsidR="007554DA" w:rsidRDefault="007554DA" w:rsidP="007554DA">
      <w:pPr>
        <w:pStyle w:val="bullet"/>
        <w:numPr>
          <w:ilvl w:val="0"/>
          <w:numId w:val="0"/>
        </w:numPr>
        <w:rPr>
          <w:lang w:val="en-US"/>
        </w:rPr>
      </w:pPr>
    </w:p>
    <w:p w14:paraId="70DEC039" w14:textId="77777777" w:rsidR="007554DA" w:rsidRDefault="007554DA" w:rsidP="007554DA">
      <w:pPr>
        <w:pStyle w:val="bullet"/>
        <w:numPr>
          <w:ilvl w:val="0"/>
          <w:numId w:val="0"/>
        </w:numPr>
        <w:rPr>
          <w:lang w:val="en-US"/>
        </w:rPr>
      </w:pPr>
    </w:p>
    <w:p w14:paraId="2C8130FC" w14:textId="77777777" w:rsidR="007554DA" w:rsidRDefault="007554DA" w:rsidP="007554DA">
      <w:pPr>
        <w:pStyle w:val="bullet"/>
        <w:numPr>
          <w:ilvl w:val="0"/>
          <w:numId w:val="0"/>
        </w:numPr>
        <w:rPr>
          <w:lang w:val="en-US"/>
        </w:rPr>
      </w:pPr>
    </w:p>
    <w:p w14:paraId="73410B23" w14:textId="77777777" w:rsidR="007554DA" w:rsidRDefault="007554DA" w:rsidP="007554DA">
      <w:pPr>
        <w:pStyle w:val="bullet"/>
        <w:numPr>
          <w:ilvl w:val="0"/>
          <w:numId w:val="0"/>
        </w:numPr>
        <w:rPr>
          <w:lang w:val="en-US"/>
        </w:rPr>
      </w:pPr>
    </w:p>
    <w:p w14:paraId="21552485" w14:textId="77777777" w:rsidR="007554DA" w:rsidRDefault="007554DA" w:rsidP="007554DA">
      <w:pPr>
        <w:pStyle w:val="bullet"/>
        <w:numPr>
          <w:ilvl w:val="0"/>
          <w:numId w:val="0"/>
        </w:numPr>
        <w:rPr>
          <w:lang w:val="en-US"/>
        </w:rPr>
      </w:pPr>
    </w:p>
    <w:p w14:paraId="5A66BDE2" w14:textId="77777777" w:rsidR="007554DA" w:rsidRDefault="007554DA" w:rsidP="007554DA">
      <w:pPr>
        <w:pStyle w:val="bullet"/>
        <w:numPr>
          <w:ilvl w:val="0"/>
          <w:numId w:val="0"/>
        </w:numPr>
        <w:rPr>
          <w:lang w:val="en-US"/>
        </w:rPr>
      </w:pPr>
    </w:p>
    <w:p w14:paraId="328F7074" w14:textId="77777777" w:rsidR="007554DA" w:rsidRDefault="007554DA" w:rsidP="007554DA">
      <w:pPr>
        <w:pStyle w:val="bullet"/>
        <w:numPr>
          <w:ilvl w:val="0"/>
          <w:numId w:val="0"/>
        </w:numPr>
        <w:rPr>
          <w:b/>
          <w:sz w:val="32"/>
          <w:szCs w:val="32"/>
        </w:rPr>
      </w:pPr>
    </w:p>
    <w:p w14:paraId="43D9D474" w14:textId="77777777" w:rsidR="008F796C" w:rsidRPr="007554DA" w:rsidRDefault="008F796C" w:rsidP="007554DA">
      <w:pPr>
        <w:pStyle w:val="bullet"/>
        <w:numPr>
          <w:ilvl w:val="0"/>
          <w:numId w:val="0"/>
        </w:numPr>
        <w:rPr>
          <w:b/>
          <w:sz w:val="32"/>
          <w:szCs w:val="32"/>
          <w:lang w:val="en-US"/>
        </w:rPr>
      </w:pPr>
      <w:r w:rsidRPr="007554DA">
        <w:rPr>
          <w:b/>
          <w:sz w:val="32"/>
          <w:szCs w:val="32"/>
        </w:rPr>
        <w:lastRenderedPageBreak/>
        <w:t>English Version of the Story</w:t>
      </w:r>
    </w:p>
    <w:p w14:paraId="16B83677" w14:textId="77777777" w:rsidR="008F796C" w:rsidRPr="00294137" w:rsidRDefault="008F796C" w:rsidP="008F796C">
      <w:pPr>
        <w:pStyle w:val="Heading2"/>
        <w:rPr>
          <w:i/>
          <w:lang w:val="en-US"/>
        </w:rPr>
      </w:pPr>
      <w:r w:rsidRPr="00294137">
        <w:rPr>
          <w:lang w:val="en-US"/>
        </w:rPr>
        <w:t>The Pink Hat</w:t>
      </w:r>
      <w:r>
        <w:rPr>
          <w:lang w:val="en-US"/>
        </w:rPr>
        <w:br/>
      </w:r>
      <w:r w:rsidR="007554DA" w:rsidRPr="007554DA">
        <w:rPr>
          <w:sz w:val="22"/>
          <w:szCs w:val="22"/>
          <w:lang w:val="en-US"/>
        </w:rPr>
        <w:t>[</w:t>
      </w:r>
      <w:r w:rsidR="007554DA">
        <w:rPr>
          <w:sz w:val="22"/>
          <w:szCs w:val="22"/>
          <w:lang w:val="en-US"/>
        </w:rPr>
        <w:t>p</w:t>
      </w:r>
      <w:r w:rsidRPr="007554DA">
        <w:rPr>
          <w:sz w:val="22"/>
          <w:szCs w:val="22"/>
          <w:lang w:val="en-US"/>
        </w:rPr>
        <w:t>age 2</w:t>
      </w:r>
      <w:r w:rsidR="007554DA" w:rsidRPr="007554DA">
        <w:rPr>
          <w:sz w:val="22"/>
          <w:szCs w:val="22"/>
          <w:lang w:val="en-US"/>
        </w:rPr>
        <w:t>]</w:t>
      </w:r>
    </w:p>
    <w:p w14:paraId="340E4248" w14:textId="77777777" w:rsidR="008F796C" w:rsidRPr="00294137" w:rsidRDefault="008F796C" w:rsidP="008F796C">
      <w:pPr>
        <w:pStyle w:val="para"/>
        <w:rPr>
          <w:lang w:val="en-US"/>
        </w:rPr>
      </w:pPr>
      <w:r w:rsidRPr="00294137">
        <w:rPr>
          <w:lang w:val="en-US"/>
        </w:rPr>
        <w:t>“Mum, where are my white socks?”</w:t>
      </w:r>
    </w:p>
    <w:p w14:paraId="22118FD6" w14:textId="77777777" w:rsidR="008F796C" w:rsidRPr="00294137" w:rsidRDefault="008F796C" w:rsidP="008F796C">
      <w:pPr>
        <w:pStyle w:val="para"/>
        <w:rPr>
          <w:lang w:val="en-US"/>
        </w:rPr>
      </w:pPr>
    </w:p>
    <w:p w14:paraId="16C7C9C1" w14:textId="77777777" w:rsidR="008F796C" w:rsidRPr="007554DA" w:rsidRDefault="007554DA" w:rsidP="008F796C">
      <w:pPr>
        <w:pStyle w:val="para"/>
        <w:rPr>
          <w:b/>
          <w:lang w:val="en-US"/>
        </w:rPr>
      </w:pPr>
      <w:r w:rsidRPr="007554DA">
        <w:rPr>
          <w:b/>
          <w:lang w:val="en-US"/>
        </w:rPr>
        <w:t>[p</w:t>
      </w:r>
      <w:r w:rsidR="008F796C" w:rsidRPr="007554DA">
        <w:rPr>
          <w:b/>
          <w:lang w:val="en-US"/>
        </w:rPr>
        <w:t>age 3</w:t>
      </w:r>
      <w:r w:rsidRPr="007554DA">
        <w:rPr>
          <w:b/>
          <w:lang w:val="en-US"/>
        </w:rPr>
        <w:t>]</w:t>
      </w:r>
    </w:p>
    <w:p w14:paraId="0993AFC2" w14:textId="77777777" w:rsidR="008F796C" w:rsidRPr="00294137" w:rsidRDefault="008F796C" w:rsidP="008F796C">
      <w:pPr>
        <w:pStyle w:val="para"/>
        <w:rPr>
          <w:lang w:val="en-US"/>
        </w:rPr>
      </w:pPr>
      <w:r w:rsidRPr="00294137">
        <w:rPr>
          <w:lang w:val="en-US"/>
        </w:rPr>
        <w:t>“Look inside the sock basket.”</w:t>
      </w:r>
    </w:p>
    <w:p w14:paraId="01CA5343" w14:textId="77777777" w:rsidR="008F796C" w:rsidRPr="00294137" w:rsidRDefault="008F796C" w:rsidP="008F796C">
      <w:pPr>
        <w:pStyle w:val="para"/>
        <w:rPr>
          <w:lang w:val="en-US"/>
        </w:rPr>
      </w:pPr>
    </w:p>
    <w:p w14:paraId="49E8E424" w14:textId="77777777" w:rsidR="008F796C" w:rsidRPr="007554DA" w:rsidRDefault="007554DA" w:rsidP="008F796C">
      <w:pPr>
        <w:pStyle w:val="para"/>
        <w:rPr>
          <w:b/>
          <w:lang w:val="en-US"/>
        </w:rPr>
      </w:pPr>
      <w:r w:rsidRPr="007554DA">
        <w:rPr>
          <w:b/>
          <w:lang w:val="en-US"/>
        </w:rPr>
        <w:t>[p</w:t>
      </w:r>
      <w:r w:rsidR="008F796C" w:rsidRPr="007554DA">
        <w:rPr>
          <w:b/>
          <w:lang w:val="en-US"/>
        </w:rPr>
        <w:t>age 4</w:t>
      </w:r>
      <w:r w:rsidRPr="007554DA">
        <w:rPr>
          <w:b/>
          <w:lang w:val="en-US"/>
        </w:rPr>
        <w:t>]</w:t>
      </w:r>
    </w:p>
    <w:p w14:paraId="068518C5" w14:textId="77777777" w:rsidR="008F796C" w:rsidRPr="00294137" w:rsidRDefault="008F796C" w:rsidP="008F796C">
      <w:pPr>
        <w:pStyle w:val="para"/>
        <w:rPr>
          <w:lang w:val="en-US"/>
        </w:rPr>
      </w:pPr>
      <w:r w:rsidRPr="00294137">
        <w:rPr>
          <w:lang w:val="en-US"/>
        </w:rPr>
        <w:t>“Mum, where are my blue pants?”</w:t>
      </w:r>
    </w:p>
    <w:p w14:paraId="3B13DFF6" w14:textId="77777777" w:rsidR="008F796C" w:rsidRPr="00294137" w:rsidRDefault="008F796C" w:rsidP="008F796C">
      <w:pPr>
        <w:pStyle w:val="para"/>
        <w:rPr>
          <w:lang w:val="en-US"/>
        </w:rPr>
      </w:pPr>
    </w:p>
    <w:p w14:paraId="0483A228" w14:textId="77777777" w:rsidR="008F796C" w:rsidRPr="007554DA" w:rsidRDefault="007554DA" w:rsidP="008F796C">
      <w:pPr>
        <w:pStyle w:val="para"/>
        <w:rPr>
          <w:b/>
          <w:lang w:val="en-US"/>
        </w:rPr>
      </w:pPr>
      <w:r w:rsidRPr="007554DA">
        <w:rPr>
          <w:b/>
          <w:lang w:val="en-US"/>
        </w:rPr>
        <w:t>[p</w:t>
      </w:r>
      <w:r w:rsidR="008F796C" w:rsidRPr="007554DA">
        <w:rPr>
          <w:b/>
          <w:lang w:val="en-US"/>
        </w:rPr>
        <w:t>age 5</w:t>
      </w:r>
      <w:r w:rsidRPr="007554DA">
        <w:rPr>
          <w:b/>
          <w:lang w:val="en-US"/>
        </w:rPr>
        <w:t>]</w:t>
      </w:r>
    </w:p>
    <w:p w14:paraId="48F09E70" w14:textId="77777777" w:rsidR="008F796C" w:rsidRPr="00294137" w:rsidRDefault="008F796C" w:rsidP="008F796C">
      <w:pPr>
        <w:pStyle w:val="para"/>
        <w:rPr>
          <w:lang w:val="en-US"/>
        </w:rPr>
      </w:pPr>
      <w:r w:rsidRPr="00294137">
        <w:rPr>
          <w:lang w:val="en-US"/>
        </w:rPr>
        <w:t>“Look inside the cupboard.”</w:t>
      </w:r>
    </w:p>
    <w:p w14:paraId="51FB1A95" w14:textId="77777777" w:rsidR="008F796C" w:rsidRPr="00294137" w:rsidRDefault="008F796C" w:rsidP="008F796C">
      <w:pPr>
        <w:pStyle w:val="para"/>
        <w:rPr>
          <w:lang w:val="en-US"/>
        </w:rPr>
      </w:pPr>
    </w:p>
    <w:p w14:paraId="2937B58D" w14:textId="77777777" w:rsidR="008F796C" w:rsidRPr="007554DA" w:rsidRDefault="007554DA" w:rsidP="008F796C">
      <w:pPr>
        <w:pStyle w:val="para"/>
        <w:rPr>
          <w:b/>
          <w:lang w:val="en-US"/>
        </w:rPr>
      </w:pPr>
      <w:r w:rsidRPr="007554DA">
        <w:rPr>
          <w:b/>
          <w:lang w:val="en-US"/>
        </w:rPr>
        <w:t>[p</w:t>
      </w:r>
      <w:r w:rsidR="008F796C" w:rsidRPr="007554DA">
        <w:rPr>
          <w:b/>
          <w:lang w:val="en-US"/>
        </w:rPr>
        <w:t>age 6</w:t>
      </w:r>
      <w:r w:rsidRPr="007554DA">
        <w:rPr>
          <w:b/>
          <w:lang w:val="en-US"/>
        </w:rPr>
        <w:t>]</w:t>
      </w:r>
    </w:p>
    <w:p w14:paraId="593C9985" w14:textId="77777777" w:rsidR="008F796C" w:rsidRPr="00294137" w:rsidRDefault="008F796C" w:rsidP="008F796C">
      <w:pPr>
        <w:pStyle w:val="para"/>
        <w:rPr>
          <w:lang w:val="en-US"/>
        </w:rPr>
      </w:pPr>
      <w:r w:rsidRPr="00294137">
        <w:rPr>
          <w:lang w:val="en-US"/>
        </w:rPr>
        <w:t>“Mum, where is my red jacket?”</w:t>
      </w:r>
    </w:p>
    <w:p w14:paraId="04DA5F1C" w14:textId="77777777" w:rsidR="008F796C" w:rsidRPr="008F796C" w:rsidRDefault="008F796C" w:rsidP="008F796C">
      <w:pPr>
        <w:pStyle w:val="para"/>
        <w:rPr>
          <w:lang w:val="en-US"/>
        </w:rPr>
      </w:pPr>
    </w:p>
    <w:p w14:paraId="487F55D7" w14:textId="77777777" w:rsidR="008F796C" w:rsidRPr="007554DA" w:rsidRDefault="007554DA" w:rsidP="008F796C">
      <w:pPr>
        <w:pStyle w:val="para"/>
        <w:rPr>
          <w:b/>
          <w:lang w:val="en-US"/>
        </w:rPr>
      </w:pPr>
      <w:r w:rsidRPr="007554DA">
        <w:rPr>
          <w:b/>
          <w:lang w:val="en-US"/>
        </w:rPr>
        <w:t>[p</w:t>
      </w:r>
      <w:r w:rsidR="008F796C" w:rsidRPr="007554DA">
        <w:rPr>
          <w:b/>
          <w:lang w:val="en-US"/>
        </w:rPr>
        <w:t>age 7</w:t>
      </w:r>
      <w:r w:rsidRPr="007554DA">
        <w:rPr>
          <w:b/>
          <w:lang w:val="en-US"/>
        </w:rPr>
        <w:t>]</w:t>
      </w:r>
    </w:p>
    <w:p w14:paraId="580CFA70" w14:textId="77777777" w:rsidR="008F796C" w:rsidRPr="00294137" w:rsidRDefault="008F796C" w:rsidP="008F796C">
      <w:pPr>
        <w:pStyle w:val="para"/>
        <w:rPr>
          <w:lang w:val="en-US"/>
        </w:rPr>
      </w:pPr>
      <w:r w:rsidRPr="00294137">
        <w:rPr>
          <w:lang w:val="en-US"/>
        </w:rPr>
        <w:t>“Look on top of the table.”</w:t>
      </w:r>
    </w:p>
    <w:p w14:paraId="04F072A8" w14:textId="77777777" w:rsidR="008F796C" w:rsidRPr="00294137" w:rsidRDefault="008F796C" w:rsidP="008F796C">
      <w:pPr>
        <w:pStyle w:val="para"/>
        <w:rPr>
          <w:lang w:val="en-US"/>
        </w:rPr>
      </w:pPr>
    </w:p>
    <w:p w14:paraId="176B53F3" w14:textId="77777777" w:rsidR="008F796C" w:rsidRPr="007554DA" w:rsidRDefault="007554DA" w:rsidP="008F796C">
      <w:pPr>
        <w:pStyle w:val="para"/>
        <w:rPr>
          <w:b/>
          <w:lang w:val="en-US"/>
        </w:rPr>
      </w:pPr>
      <w:r w:rsidRPr="007554DA">
        <w:rPr>
          <w:b/>
          <w:lang w:val="en-US"/>
        </w:rPr>
        <w:t>[p</w:t>
      </w:r>
      <w:r w:rsidR="008F796C" w:rsidRPr="007554DA">
        <w:rPr>
          <w:b/>
          <w:lang w:val="en-US"/>
        </w:rPr>
        <w:t>age 8</w:t>
      </w:r>
      <w:r w:rsidRPr="007554DA">
        <w:rPr>
          <w:b/>
          <w:lang w:val="en-US"/>
        </w:rPr>
        <w:t>]</w:t>
      </w:r>
    </w:p>
    <w:p w14:paraId="0B805E9B" w14:textId="77777777" w:rsidR="008F796C" w:rsidRPr="00294137" w:rsidRDefault="008F796C" w:rsidP="008F796C">
      <w:pPr>
        <w:pStyle w:val="para"/>
        <w:rPr>
          <w:lang w:val="en-US"/>
        </w:rPr>
      </w:pPr>
      <w:r w:rsidRPr="00294137">
        <w:rPr>
          <w:lang w:val="en-US"/>
        </w:rPr>
        <w:t>“Mum, where are my black shoes?”</w:t>
      </w:r>
    </w:p>
    <w:p w14:paraId="56BA252B" w14:textId="77777777" w:rsidR="008F796C" w:rsidRPr="00294137" w:rsidRDefault="008F796C" w:rsidP="008F796C">
      <w:pPr>
        <w:pStyle w:val="para"/>
        <w:rPr>
          <w:lang w:val="en-US"/>
        </w:rPr>
      </w:pPr>
    </w:p>
    <w:p w14:paraId="3E30B9B0" w14:textId="77777777" w:rsidR="008F796C" w:rsidRPr="007554DA" w:rsidRDefault="007554DA" w:rsidP="008F796C">
      <w:pPr>
        <w:pStyle w:val="para"/>
        <w:rPr>
          <w:b/>
          <w:lang w:val="en-US"/>
        </w:rPr>
      </w:pPr>
      <w:r w:rsidRPr="007554DA">
        <w:rPr>
          <w:b/>
          <w:lang w:val="en-US"/>
        </w:rPr>
        <w:t>[p</w:t>
      </w:r>
      <w:r w:rsidR="008F796C" w:rsidRPr="007554DA">
        <w:rPr>
          <w:b/>
          <w:lang w:val="en-US"/>
        </w:rPr>
        <w:t>age 9</w:t>
      </w:r>
      <w:r w:rsidRPr="007554DA">
        <w:rPr>
          <w:b/>
          <w:lang w:val="en-US"/>
        </w:rPr>
        <w:t>]</w:t>
      </w:r>
    </w:p>
    <w:p w14:paraId="6E507152" w14:textId="77777777" w:rsidR="008F796C" w:rsidRPr="00294137" w:rsidRDefault="008F796C" w:rsidP="008F796C">
      <w:pPr>
        <w:pStyle w:val="para"/>
        <w:rPr>
          <w:lang w:val="en-US"/>
        </w:rPr>
      </w:pPr>
      <w:r w:rsidRPr="00294137">
        <w:rPr>
          <w:lang w:val="en-US"/>
        </w:rPr>
        <w:t>“Look under your bed.”</w:t>
      </w:r>
    </w:p>
    <w:p w14:paraId="1F185592" w14:textId="77777777" w:rsidR="008F796C" w:rsidRPr="00294137" w:rsidRDefault="008F796C" w:rsidP="008F796C">
      <w:pPr>
        <w:pStyle w:val="para"/>
        <w:rPr>
          <w:lang w:val="en-US"/>
        </w:rPr>
      </w:pPr>
    </w:p>
    <w:p w14:paraId="03978268" w14:textId="77777777" w:rsidR="008F796C" w:rsidRPr="007554DA" w:rsidRDefault="007554DA" w:rsidP="008F796C">
      <w:pPr>
        <w:pStyle w:val="para"/>
        <w:rPr>
          <w:b/>
          <w:lang w:val="en-US"/>
        </w:rPr>
      </w:pPr>
      <w:r w:rsidRPr="007554DA">
        <w:rPr>
          <w:b/>
          <w:lang w:val="en-US"/>
        </w:rPr>
        <w:t>[p</w:t>
      </w:r>
      <w:r w:rsidR="008F796C" w:rsidRPr="007554DA">
        <w:rPr>
          <w:b/>
          <w:lang w:val="en-US"/>
        </w:rPr>
        <w:t>age 10</w:t>
      </w:r>
      <w:r w:rsidRPr="007554DA">
        <w:rPr>
          <w:b/>
          <w:lang w:val="en-US"/>
        </w:rPr>
        <w:t>]</w:t>
      </w:r>
    </w:p>
    <w:p w14:paraId="66728461" w14:textId="77777777" w:rsidR="008F796C" w:rsidRPr="00294137" w:rsidRDefault="008F796C" w:rsidP="008F796C">
      <w:pPr>
        <w:pStyle w:val="para"/>
        <w:rPr>
          <w:lang w:val="en-US"/>
        </w:rPr>
      </w:pPr>
      <w:r w:rsidRPr="00294137">
        <w:rPr>
          <w:lang w:val="en-US"/>
        </w:rPr>
        <w:t>“Mum, where is my striped scarf?”</w:t>
      </w:r>
    </w:p>
    <w:p w14:paraId="524D6AB5" w14:textId="77777777" w:rsidR="008F796C" w:rsidRPr="00294137" w:rsidRDefault="008F796C" w:rsidP="008F796C">
      <w:pPr>
        <w:pStyle w:val="para"/>
        <w:rPr>
          <w:lang w:val="en-US"/>
        </w:rPr>
      </w:pPr>
      <w:r w:rsidRPr="00294137">
        <w:rPr>
          <w:lang w:val="en-US"/>
        </w:rPr>
        <w:t>“Look on top of the dressing table.”</w:t>
      </w:r>
    </w:p>
    <w:p w14:paraId="7F038A0D" w14:textId="77777777" w:rsidR="008F796C" w:rsidRPr="00294137" w:rsidRDefault="008F796C" w:rsidP="008F796C">
      <w:pPr>
        <w:pStyle w:val="para"/>
        <w:rPr>
          <w:lang w:val="en-US"/>
        </w:rPr>
      </w:pPr>
    </w:p>
    <w:p w14:paraId="45D40EEE" w14:textId="77777777" w:rsidR="008F796C" w:rsidRPr="007554DA" w:rsidRDefault="007554DA" w:rsidP="008F796C">
      <w:pPr>
        <w:pStyle w:val="para"/>
        <w:rPr>
          <w:b/>
          <w:lang w:val="en-US"/>
        </w:rPr>
      </w:pPr>
      <w:r w:rsidRPr="007554DA">
        <w:rPr>
          <w:b/>
          <w:lang w:val="en-US"/>
        </w:rPr>
        <w:t>[p</w:t>
      </w:r>
      <w:r w:rsidR="008F796C" w:rsidRPr="007554DA">
        <w:rPr>
          <w:b/>
          <w:lang w:val="en-US"/>
        </w:rPr>
        <w:t>age 11</w:t>
      </w:r>
      <w:r w:rsidRPr="007554DA">
        <w:rPr>
          <w:b/>
          <w:lang w:val="en-US"/>
        </w:rPr>
        <w:t>]</w:t>
      </w:r>
    </w:p>
    <w:p w14:paraId="734DA430" w14:textId="77777777" w:rsidR="008F796C" w:rsidRPr="00294137" w:rsidRDefault="008F796C" w:rsidP="008F796C">
      <w:pPr>
        <w:pStyle w:val="para"/>
        <w:rPr>
          <w:lang w:val="en-US"/>
        </w:rPr>
      </w:pPr>
      <w:r w:rsidRPr="00294137">
        <w:rPr>
          <w:lang w:val="en-US"/>
        </w:rPr>
        <w:t>“Mum, where is my pink hat?”</w:t>
      </w:r>
    </w:p>
    <w:p w14:paraId="04A0BC94" w14:textId="77777777" w:rsidR="008F796C" w:rsidRPr="00294137" w:rsidRDefault="008F796C" w:rsidP="008F796C">
      <w:pPr>
        <w:pStyle w:val="para"/>
        <w:rPr>
          <w:lang w:val="en-US"/>
        </w:rPr>
      </w:pPr>
    </w:p>
    <w:p w14:paraId="256F260D" w14:textId="77777777" w:rsidR="008F796C" w:rsidRPr="007554DA" w:rsidRDefault="007554DA" w:rsidP="008F796C">
      <w:pPr>
        <w:pStyle w:val="para"/>
        <w:rPr>
          <w:b/>
          <w:lang w:val="en-US"/>
        </w:rPr>
      </w:pPr>
      <w:r w:rsidRPr="007554DA">
        <w:rPr>
          <w:b/>
          <w:lang w:val="en-US"/>
        </w:rPr>
        <w:t>[p</w:t>
      </w:r>
      <w:r w:rsidR="008F796C" w:rsidRPr="007554DA">
        <w:rPr>
          <w:b/>
          <w:lang w:val="en-US"/>
        </w:rPr>
        <w:t>age 12</w:t>
      </w:r>
      <w:r w:rsidRPr="007554DA">
        <w:rPr>
          <w:b/>
          <w:lang w:val="en-US"/>
        </w:rPr>
        <w:t>]</w:t>
      </w:r>
    </w:p>
    <w:p w14:paraId="3413819D" w14:textId="77777777" w:rsidR="008F796C" w:rsidRPr="00294137" w:rsidRDefault="008F796C" w:rsidP="008F796C">
      <w:pPr>
        <w:pStyle w:val="para"/>
        <w:rPr>
          <w:lang w:val="en-US"/>
        </w:rPr>
      </w:pPr>
      <w:r w:rsidRPr="00294137">
        <w:rPr>
          <w:lang w:val="en-US"/>
        </w:rPr>
        <w:t>“Look on your father’s head!”</w:t>
      </w:r>
    </w:p>
    <w:sectPr w:rsidR="008F796C" w:rsidRPr="00294137" w:rsidSect="0096044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DBA5" w14:textId="77777777" w:rsidR="00957D3E" w:rsidRDefault="00957D3E" w:rsidP="008F796C">
      <w:pPr>
        <w:spacing w:after="0"/>
      </w:pPr>
      <w:r>
        <w:separator/>
      </w:r>
    </w:p>
  </w:endnote>
  <w:endnote w:type="continuationSeparator" w:id="0">
    <w:p w14:paraId="65630454" w14:textId="77777777" w:rsidR="00957D3E" w:rsidRDefault="00957D3E" w:rsidP="008F7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4F1B" w14:textId="77777777" w:rsidR="008F796C" w:rsidRPr="00EE0709" w:rsidRDefault="008F796C" w:rsidP="008F796C">
    <w:pPr>
      <w:spacing w:after="0"/>
      <w:ind w:left="20" w:right="360"/>
      <w:rPr>
        <w:rFonts w:ascii="Cambria" w:eastAsia="Calibri" w:hAnsi="Cambria" w:cs="Palatino"/>
        <w:sz w:val="20"/>
        <w:szCs w:val="20"/>
        <w:lang w:val="en-US"/>
      </w:rPr>
    </w:pPr>
    <w:r w:rsidRPr="00EE0709">
      <w:rPr>
        <w:rFonts w:ascii="Cambria" w:eastAsia="Calibri" w:hAnsi="Cambria" w:cs="Palatino"/>
        <w:sz w:val="20"/>
        <w:szCs w:val="20"/>
        <w:lang w:val="en-US"/>
      </w:rPr>
      <w:t xml:space="preserve">Accessed from </w:t>
    </w:r>
    <w:r w:rsidRPr="008F796C">
      <w:rPr>
        <w:rFonts w:ascii="Cambria" w:eastAsia="Calibri" w:hAnsi="Cambria" w:cs="Palatino"/>
        <w:sz w:val="20"/>
        <w:szCs w:val="20"/>
        <w:lang w:val="en-US"/>
      </w:rPr>
      <w:t>http://pasifika.tki.org.nz/Pasifika-languages/Gagana-Samoa/Storybooks-content/Storybook-5</w:t>
    </w:r>
  </w:p>
  <w:p w14:paraId="009DC71B" w14:textId="77777777" w:rsidR="008F796C" w:rsidRPr="00EE0709" w:rsidRDefault="008F796C" w:rsidP="008F796C">
    <w:pPr>
      <w:spacing w:after="0"/>
      <w:ind w:left="20" w:right="-16"/>
      <w:rPr>
        <w:rFonts w:ascii="Cambria" w:eastAsia="Calibri" w:hAnsi="Cambria" w:cs="Palatino"/>
        <w:sz w:val="20"/>
        <w:szCs w:val="20"/>
        <w:lang w:val="en-US"/>
      </w:rPr>
    </w:pPr>
    <w:r w:rsidRPr="00EE0709">
      <w:rPr>
        <w:rFonts w:ascii="Cambria" w:eastAsia="Calibri" w:hAnsi="Cambria" w:cs="Palatino"/>
        <w:sz w:val="20"/>
        <w:szCs w:val="20"/>
        <w:lang w:val="en-US"/>
      </w:rPr>
      <w:t>Copyright © New Zealand Ministry of Education 2010</w:t>
    </w:r>
  </w:p>
  <w:p w14:paraId="3FEC19DF" w14:textId="77777777" w:rsidR="008F796C" w:rsidRPr="00EE0709" w:rsidRDefault="008F796C" w:rsidP="008F796C">
    <w:pPr>
      <w:spacing w:after="0"/>
      <w:ind w:left="20" w:right="-16"/>
      <w:rPr>
        <w:rFonts w:ascii="Cambria" w:hAnsi="Cambria"/>
        <w:sz w:val="20"/>
        <w:lang w:val="en-US"/>
      </w:rPr>
    </w:pPr>
    <w:r w:rsidRPr="00EE0709">
      <w:rPr>
        <w:rFonts w:ascii="Cambria" w:eastAsia="Calibri" w:hAnsi="Cambria" w:cs="Palatino"/>
        <w:sz w:val="20"/>
        <w:lang w:val="en-US"/>
      </w:rPr>
      <w:t xml:space="preserve">Teacher Support Material for Stories to Support </w:t>
    </w:r>
    <w:r w:rsidRPr="00EE0709">
      <w:rPr>
        <w:rFonts w:ascii="Cambria" w:eastAsia="Calibri" w:hAnsi="Cambria" w:cs="Palatino"/>
        <w:i/>
        <w:sz w:val="20"/>
        <w:lang w:val="en-US"/>
      </w:rPr>
      <w:t>Mua Ō! An Introduction to Gagana Sāmoa</w:t>
    </w:r>
  </w:p>
  <w:p w14:paraId="5FA9494B" w14:textId="77777777" w:rsidR="008F796C" w:rsidRDefault="008F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DA7C" w14:textId="77777777" w:rsidR="00957D3E" w:rsidRDefault="00957D3E" w:rsidP="008F796C">
      <w:pPr>
        <w:spacing w:after="0"/>
      </w:pPr>
      <w:r>
        <w:separator/>
      </w:r>
    </w:p>
  </w:footnote>
  <w:footnote w:type="continuationSeparator" w:id="0">
    <w:p w14:paraId="6824883D" w14:textId="77777777" w:rsidR="00957D3E" w:rsidRDefault="00957D3E" w:rsidP="008F79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E3FA7FB6"/>
    <w:lvl w:ilvl="0" w:tplc="846C02C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68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796C"/>
    <w:rsid w:val="00027E90"/>
    <w:rsid w:val="001E781E"/>
    <w:rsid w:val="00294715"/>
    <w:rsid w:val="004707A0"/>
    <w:rsid w:val="00564341"/>
    <w:rsid w:val="005832B9"/>
    <w:rsid w:val="006B57C8"/>
    <w:rsid w:val="006F5993"/>
    <w:rsid w:val="00733115"/>
    <w:rsid w:val="007554DA"/>
    <w:rsid w:val="008F796C"/>
    <w:rsid w:val="00957D3E"/>
    <w:rsid w:val="0096044F"/>
    <w:rsid w:val="00B90E78"/>
    <w:rsid w:val="00C22D52"/>
    <w:rsid w:val="00E07BF6"/>
    <w:rsid w:val="00E17C61"/>
    <w:rsid w:val="00EB4F95"/>
    <w:rsid w:val="00F92A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205"/>
  <w15:docId w15:val="{FBAB4670-A647-4438-AC07-5F6654F5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6C"/>
    <w:pPr>
      <w:spacing w:line="240" w:lineRule="auto"/>
    </w:pPr>
    <w:rPr>
      <w:rFonts w:ascii="Calibri" w:eastAsia="Times New Roman" w:hAnsi="Calibri" w:cs="Times New Roman"/>
      <w:lang w:val="en-NZ" w:bidi="en-US"/>
    </w:rPr>
  </w:style>
  <w:style w:type="paragraph" w:styleId="Heading1">
    <w:name w:val="heading 1"/>
    <w:basedOn w:val="Normal"/>
    <w:next w:val="Normal"/>
    <w:link w:val="Heading1Char"/>
    <w:qFormat/>
    <w:rsid w:val="008F796C"/>
    <w:pPr>
      <w:keepNext/>
      <w:spacing w:before="240" w:after="120"/>
      <w:outlineLvl w:val="0"/>
    </w:pPr>
    <w:rPr>
      <w:rFonts w:ascii="Cambria" w:eastAsia="MS Mincho" w:hAnsi="Cambria"/>
      <w:b/>
      <w:kern w:val="32"/>
      <w:sz w:val="32"/>
      <w:szCs w:val="32"/>
      <w:lang w:val="en-US" w:bidi="ar-SA"/>
    </w:rPr>
  </w:style>
  <w:style w:type="paragraph" w:styleId="Heading2">
    <w:name w:val="heading 2"/>
    <w:basedOn w:val="Normal"/>
    <w:next w:val="Normal"/>
    <w:link w:val="Heading2Char"/>
    <w:qFormat/>
    <w:rsid w:val="008F796C"/>
    <w:pPr>
      <w:keepNext/>
      <w:spacing w:before="120" w:after="60"/>
      <w:outlineLvl w:val="1"/>
    </w:pPr>
    <w:rPr>
      <w:rFonts w:ascii="Cambria" w:eastAsia="MS Mincho" w:hAnsi="Cambria"/>
      <w:b/>
      <w:sz w:val="28"/>
      <w:szCs w:val="28"/>
      <w:lang w:bidi="ar-SA"/>
    </w:rPr>
  </w:style>
  <w:style w:type="paragraph" w:styleId="Heading3">
    <w:name w:val="heading 3"/>
    <w:basedOn w:val="Normal"/>
    <w:next w:val="Normal"/>
    <w:link w:val="Heading3Char"/>
    <w:qFormat/>
    <w:rsid w:val="008F796C"/>
    <w:pPr>
      <w:keepNext/>
      <w:spacing w:before="200" w:after="0"/>
      <w:outlineLvl w:val="2"/>
    </w:pPr>
    <w:rPr>
      <w:rFonts w:ascii="Cambria" w:eastAsia="MS Mincho" w:hAnsi="Cambria"/>
      <w:b/>
      <w:sz w:val="24"/>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96C"/>
    <w:rPr>
      <w:rFonts w:ascii="Cambria" w:eastAsia="MS Mincho" w:hAnsi="Cambria" w:cs="Times New Roman"/>
      <w:b/>
      <w:kern w:val="32"/>
      <w:sz w:val="32"/>
      <w:szCs w:val="32"/>
    </w:rPr>
  </w:style>
  <w:style w:type="character" w:customStyle="1" w:styleId="Heading2Char">
    <w:name w:val="Heading 2 Char"/>
    <w:basedOn w:val="DefaultParagraphFont"/>
    <w:link w:val="Heading2"/>
    <w:rsid w:val="008F796C"/>
    <w:rPr>
      <w:rFonts w:ascii="Cambria" w:eastAsia="MS Mincho" w:hAnsi="Cambria" w:cs="Times New Roman"/>
      <w:b/>
      <w:sz w:val="28"/>
      <w:szCs w:val="28"/>
      <w:lang w:val="en-NZ"/>
    </w:rPr>
  </w:style>
  <w:style w:type="character" w:customStyle="1" w:styleId="Heading3Char">
    <w:name w:val="Heading 3 Char"/>
    <w:basedOn w:val="DefaultParagraphFont"/>
    <w:link w:val="Heading3"/>
    <w:rsid w:val="008F796C"/>
    <w:rPr>
      <w:rFonts w:ascii="Cambria" w:eastAsia="MS Mincho" w:hAnsi="Cambria" w:cs="Times New Roman"/>
      <w:b/>
      <w:sz w:val="24"/>
      <w:szCs w:val="26"/>
      <w:lang w:val="en-AU"/>
    </w:rPr>
  </w:style>
  <w:style w:type="character" w:styleId="Hyperlink">
    <w:name w:val="Hyperlink"/>
    <w:basedOn w:val="DefaultParagraphFont"/>
    <w:rsid w:val="008F796C"/>
    <w:rPr>
      <w:color w:val="0000FF"/>
      <w:u w:val="single"/>
    </w:rPr>
  </w:style>
  <w:style w:type="paragraph" w:customStyle="1" w:styleId="para">
    <w:name w:val="para"/>
    <w:basedOn w:val="Normal"/>
    <w:rsid w:val="008F796C"/>
    <w:pPr>
      <w:spacing w:before="80" w:after="80" w:line="260" w:lineRule="atLeast"/>
    </w:pPr>
    <w:rPr>
      <w:rFonts w:ascii="Cambria" w:hAnsi="Cambria"/>
      <w:szCs w:val="20"/>
      <w:lang w:val="en-GB" w:bidi="ar-SA"/>
    </w:rPr>
  </w:style>
  <w:style w:type="paragraph" w:customStyle="1" w:styleId="bullet">
    <w:name w:val="bullet"/>
    <w:basedOn w:val="Normal"/>
    <w:rsid w:val="008F796C"/>
    <w:pPr>
      <w:numPr>
        <w:numId w:val="1"/>
      </w:numPr>
      <w:spacing w:before="60" w:after="60"/>
      <w:ind w:left="425" w:hanging="425"/>
    </w:pPr>
    <w:rPr>
      <w:rFonts w:ascii="Cambria" w:hAnsi="Cambria"/>
      <w:szCs w:val="20"/>
      <w:lang w:bidi="ar-SA"/>
    </w:rPr>
  </w:style>
  <w:style w:type="paragraph" w:customStyle="1" w:styleId="Head4">
    <w:name w:val="Head 4"/>
    <w:basedOn w:val="para"/>
    <w:rsid w:val="008F796C"/>
    <w:pPr>
      <w:spacing w:before="200"/>
    </w:pPr>
    <w:rPr>
      <w:rFonts w:eastAsia="MS Mincho"/>
      <w:b/>
      <w:sz w:val="20"/>
      <w:lang w:val="en-AU" w:bidi="en-US"/>
    </w:rPr>
  </w:style>
  <w:style w:type="paragraph" w:customStyle="1" w:styleId="Head5">
    <w:name w:val="Head 5"/>
    <w:basedOn w:val="Head4"/>
    <w:rsid w:val="008F796C"/>
  </w:style>
  <w:style w:type="paragraph" w:styleId="Header">
    <w:name w:val="header"/>
    <w:basedOn w:val="Normal"/>
    <w:link w:val="HeaderChar"/>
    <w:uiPriority w:val="99"/>
    <w:semiHidden/>
    <w:unhideWhenUsed/>
    <w:rsid w:val="008F796C"/>
    <w:pPr>
      <w:tabs>
        <w:tab w:val="center" w:pos="4680"/>
        <w:tab w:val="right" w:pos="9360"/>
      </w:tabs>
      <w:spacing w:after="0"/>
    </w:pPr>
  </w:style>
  <w:style w:type="character" w:customStyle="1" w:styleId="HeaderChar">
    <w:name w:val="Header Char"/>
    <w:basedOn w:val="DefaultParagraphFont"/>
    <w:link w:val="Header"/>
    <w:uiPriority w:val="99"/>
    <w:semiHidden/>
    <w:rsid w:val="008F796C"/>
    <w:rPr>
      <w:rFonts w:ascii="Calibri" w:eastAsia="Times New Roman" w:hAnsi="Calibri" w:cs="Times New Roman"/>
      <w:lang w:val="en-NZ" w:bidi="en-US"/>
    </w:rPr>
  </w:style>
  <w:style w:type="paragraph" w:styleId="Footer">
    <w:name w:val="footer"/>
    <w:basedOn w:val="Normal"/>
    <w:link w:val="FooterChar"/>
    <w:uiPriority w:val="99"/>
    <w:semiHidden/>
    <w:unhideWhenUsed/>
    <w:rsid w:val="008F796C"/>
    <w:pPr>
      <w:tabs>
        <w:tab w:val="center" w:pos="4680"/>
        <w:tab w:val="right" w:pos="9360"/>
      </w:tabs>
      <w:spacing w:after="0"/>
    </w:pPr>
  </w:style>
  <w:style w:type="character" w:customStyle="1" w:styleId="FooterChar">
    <w:name w:val="Footer Char"/>
    <w:basedOn w:val="DefaultParagraphFont"/>
    <w:link w:val="Footer"/>
    <w:uiPriority w:val="99"/>
    <w:semiHidden/>
    <w:rsid w:val="008F796C"/>
    <w:rPr>
      <w:rFonts w:ascii="Calibri" w:eastAsia="Times New Roman" w:hAnsi="Calibri" w:cs="Times New Roman"/>
      <w:lang w:val="en-N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ifika.tki.org.nz/Pasifika-languages/Gagana-Samoa"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10393</Characters>
  <Application>Microsoft Office Word</Application>
  <DocSecurity>0</DocSecurity>
  <Lines>86</Lines>
  <Paragraphs>24</Paragraphs>
  <ScaleCrop>false</ScaleCrop>
  <Company>CWA New Media</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New Media</dc:creator>
  <cp:keywords/>
  <dc:description/>
  <cp:lastModifiedBy>Donna Leckie</cp:lastModifiedBy>
  <cp:revision>2</cp:revision>
  <dcterms:created xsi:type="dcterms:W3CDTF">2022-07-11T01:37:00Z</dcterms:created>
  <dcterms:modified xsi:type="dcterms:W3CDTF">2022-07-11T01:37:00Z</dcterms:modified>
</cp:coreProperties>
</file>